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2B2B" w14:textId="071E4793" w:rsidR="00F72241" w:rsidRPr="00951975" w:rsidRDefault="00951975" w:rsidP="00951975">
      <w:pPr>
        <w:outlineLvl w:val="0"/>
        <w:rPr>
          <w:rFonts w:asciiTheme="majorHAnsi" w:eastAsiaTheme="majorEastAsia" w:hAnsiTheme="majorHAnsi" w:cstheme="majorBidi"/>
          <w:color w:val="17365D" w:themeColor="text2" w:themeShade="BF"/>
          <w:spacing w:val="5"/>
          <w:kern w:val="28"/>
          <w:sz w:val="52"/>
          <w:szCs w:val="52"/>
        </w:rPr>
      </w:pPr>
      <w:r w:rsidRPr="00DA2AC0">
        <w:rPr>
          <w:noProof/>
          <w:u w:val="single"/>
          <w:lang w:val="en-US" w:eastAsia="en-US"/>
        </w:rPr>
        <w:drawing>
          <wp:anchor distT="0" distB="0" distL="114300" distR="114300" simplePos="0" relativeHeight="251659264" behindDoc="0" locked="0" layoutInCell="1" allowOverlap="1" wp14:anchorId="25EB1FAD" wp14:editId="2FAC9072">
            <wp:simplePos x="0" y="0"/>
            <wp:positionH relativeFrom="column">
              <wp:posOffset>2286000</wp:posOffset>
            </wp:positionH>
            <wp:positionV relativeFrom="paragraph">
              <wp:posOffset>60325</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p>
    <w:p w14:paraId="7AAAD746" w14:textId="77777777" w:rsidR="00F72241" w:rsidRPr="00951975" w:rsidRDefault="00F72241" w:rsidP="008832E2">
      <w:pPr>
        <w:ind w:left="600"/>
        <w:jc w:val="center"/>
        <w:outlineLvl w:val="0"/>
        <w:rPr>
          <w:b/>
        </w:rPr>
      </w:pPr>
    </w:p>
    <w:p w14:paraId="0711A3A6" w14:textId="77777777" w:rsidR="00F72241" w:rsidRDefault="00F72241" w:rsidP="008832E2">
      <w:pPr>
        <w:ind w:left="600"/>
        <w:jc w:val="center"/>
        <w:outlineLvl w:val="0"/>
        <w:rPr>
          <w:b/>
          <w:u w:val="single"/>
        </w:rPr>
      </w:pPr>
    </w:p>
    <w:p w14:paraId="4ABFDDA9" w14:textId="77777777" w:rsidR="00F72241" w:rsidRDefault="00F72241" w:rsidP="008832E2">
      <w:pPr>
        <w:ind w:left="600"/>
        <w:jc w:val="center"/>
        <w:outlineLvl w:val="0"/>
        <w:rPr>
          <w:b/>
          <w:u w:val="single"/>
        </w:rPr>
      </w:pPr>
    </w:p>
    <w:p w14:paraId="3DA78BBD" w14:textId="77777777" w:rsidR="00F72241" w:rsidRDefault="00F72241" w:rsidP="008832E2">
      <w:pPr>
        <w:ind w:left="600"/>
        <w:jc w:val="center"/>
        <w:outlineLvl w:val="0"/>
        <w:rPr>
          <w:b/>
          <w:u w:val="single"/>
        </w:rPr>
      </w:pPr>
    </w:p>
    <w:p w14:paraId="5FA8A85A" w14:textId="77777777" w:rsidR="00F72241" w:rsidRDefault="00F72241" w:rsidP="008832E2">
      <w:pPr>
        <w:ind w:left="600"/>
        <w:jc w:val="center"/>
        <w:outlineLvl w:val="0"/>
        <w:rPr>
          <w:b/>
          <w:u w:val="single"/>
        </w:rPr>
      </w:pPr>
    </w:p>
    <w:p w14:paraId="34E064F7" w14:textId="77777777" w:rsidR="00951975" w:rsidRDefault="00951975" w:rsidP="008832E2">
      <w:pPr>
        <w:ind w:left="600"/>
        <w:jc w:val="center"/>
        <w:outlineLvl w:val="0"/>
        <w:rPr>
          <w:b/>
          <w:u w:val="single"/>
        </w:rPr>
      </w:pPr>
    </w:p>
    <w:p w14:paraId="1F8E2E33" w14:textId="77777777" w:rsidR="00951975" w:rsidRDefault="00951975" w:rsidP="008832E2">
      <w:pPr>
        <w:ind w:left="600"/>
        <w:jc w:val="center"/>
        <w:outlineLvl w:val="0"/>
        <w:rPr>
          <w:b/>
          <w:u w:val="single"/>
        </w:rPr>
      </w:pPr>
    </w:p>
    <w:p w14:paraId="644F649A" w14:textId="19F6E506"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EA2113">
        <w:rPr>
          <w:b/>
          <w:u w:val="single"/>
        </w:rPr>
        <w:t>29</w:t>
      </w:r>
      <w:r w:rsidR="00EA2113" w:rsidRPr="00EA2113">
        <w:rPr>
          <w:b/>
          <w:u w:val="single"/>
          <w:vertAlign w:val="superscript"/>
        </w:rPr>
        <w:t>th</w:t>
      </w:r>
      <w:r w:rsidR="00EA2113">
        <w:rPr>
          <w:b/>
          <w:u w:val="single"/>
        </w:rPr>
        <w:t xml:space="preserve"> August</w:t>
      </w:r>
      <w:r w:rsidR="00484702">
        <w:rPr>
          <w:b/>
          <w:u w:val="single"/>
        </w:rPr>
        <w:t xml:space="preserve"> </w:t>
      </w:r>
      <w:r w:rsidR="00F405FA">
        <w:rPr>
          <w:b/>
          <w:u w:val="single"/>
        </w:rPr>
        <w:t>2018</w:t>
      </w:r>
    </w:p>
    <w:p w14:paraId="54D354F7" w14:textId="77777777" w:rsidR="00BA3BEF" w:rsidRDefault="00BA3BEF" w:rsidP="00BA3BEF">
      <w:pPr>
        <w:rPr>
          <w:b/>
          <w:u w:val="single"/>
        </w:rPr>
      </w:pPr>
    </w:p>
    <w:p w14:paraId="4A6F6C95" w14:textId="2E05B2C8" w:rsidR="004E6C8D" w:rsidRDefault="00EA2113" w:rsidP="007535E1">
      <w:pPr>
        <w:outlineLvl w:val="0"/>
      </w:pPr>
      <w:r>
        <w:t>PRESENT:</w:t>
      </w:r>
    </w:p>
    <w:p w14:paraId="76BC4141" w14:textId="086D5C6E" w:rsidR="00310FEE" w:rsidRDefault="00310FEE" w:rsidP="00F405FA">
      <w:pPr>
        <w:ind w:left="720" w:firstLine="720"/>
        <w:outlineLvl w:val="0"/>
      </w:pPr>
      <w:r>
        <w:t>Pete Dunford</w:t>
      </w:r>
      <w:r>
        <w:tab/>
      </w:r>
      <w:r>
        <w:tab/>
      </w:r>
      <w:r>
        <w:tab/>
        <w:t>PD</w:t>
      </w:r>
      <w:r>
        <w:tab/>
        <w:t>Club Sec</w:t>
      </w:r>
      <w:r w:rsidR="00D139C2">
        <w:t>retary</w:t>
      </w:r>
      <w:r w:rsidR="00EA2113">
        <w:t xml:space="preserve"> (Acting Chair)</w:t>
      </w:r>
    </w:p>
    <w:p w14:paraId="118DBAF5" w14:textId="02482DC8" w:rsidR="00E00462" w:rsidRDefault="00E279F4" w:rsidP="00527946">
      <w:pPr>
        <w:outlineLvl w:val="0"/>
      </w:pPr>
      <w:r>
        <w:tab/>
      </w:r>
      <w:r>
        <w:tab/>
      </w:r>
      <w:r w:rsidR="00E00462">
        <w:t>Charlie Anderson</w:t>
      </w:r>
      <w:r w:rsidR="00E00462">
        <w:tab/>
      </w:r>
      <w:r w:rsidR="00E00462">
        <w:tab/>
        <w:t>CA</w:t>
      </w:r>
      <w:r w:rsidR="00E00462">
        <w:tab/>
        <w:t>Club Captain</w:t>
      </w:r>
    </w:p>
    <w:p w14:paraId="0817CC5D" w14:textId="77777777" w:rsidR="00A56D5A" w:rsidRDefault="00E6275E" w:rsidP="00A56D5A">
      <w:pPr>
        <w:outlineLvl w:val="0"/>
      </w:pPr>
      <w:r>
        <w:tab/>
      </w:r>
      <w:r w:rsidR="00087F8F">
        <w:tab/>
        <w:t>Dave Gregory</w:t>
      </w:r>
      <w:r w:rsidR="00087F8F">
        <w:tab/>
      </w:r>
      <w:r w:rsidR="00087F8F">
        <w:tab/>
      </w:r>
      <w:r w:rsidR="00087F8F">
        <w:tab/>
        <w:t>DG</w:t>
      </w:r>
      <w:r w:rsidR="00087F8F">
        <w:tab/>
        <w:t>Club Treasurer</w:t>
      </w:r>
    </w:p>
    <w:p w14:paraId="1407CFF9" w14:textId="73D89295" w:rsidR="00D8488A" w:rsidRDefault="00087F8F" w:rsidP="003F2CE4">
      <w:pPr>
        <w:outlineLvl w:val="0"/>
      </w:pPr>
      <w:r>
        <w:tab/>
      </w:r>
      <w:r>
        <w:tab/>
      </w:r>
      <w:r w:rsidR="003F2CE4">
        <w:t>Alan Forscutt</w:t>
      </w:r>
      <w:r w:rsidR="003F2CE4">
        <w:tab/>
      </w:r>
      <w:r w:rsidR="003F2CE4">
        <w:tab/>
      </w:r>
      <w:r w:rsidR="003F2CE4">
        <w:tab/>
        <w:t>AF</w:t>
      </w:r>
      <w:r w:rsidR="003F2CE4">
        <w:tab/>
        <w:t>Seniors Captain</w:t>
      </w:r>
    </w:p>
    <w:p w14:paraId="3629EBF5" w14:textId="35B65D57" w:rsidR="00491381" w:rsidRDefault="00962A47" w:rsidP="00DA2AC0">
      <w:pPr>
        <w:ind w:left="720" w:firstLine="720"/>
        <w:outlineLvl w:val="0"/>
      </w:pPr>
      <w:r>
        <w:t>Melanie Brewin</w:t>
      </w:r>
      <w:r>
        <w:tab/>
      </w:r>
      <w:r>
        <w:tab/>
        <w:t>MB</w:t>
      </w:r>
      <w:r>
        <w:tab/>
        <w:t xml:space="preserve">Ladies </w:t>
      </w:r>
      <w:r w:rsidR="00C109D7">
        <w:t>Captain</w:t>
      </w:r>
    </w:p>
    <w:p w14:paraId="41D8A4E1" w14:textId="62E06608" w:rsidR="00EA2113" w:rsidRDefault="00EA2113" w:rsidP="00DA2AC0">
      <w:pPr>
        <w:ind w:left="720" w:firstLine="720"/>
        <w:outlineLvl w:val="0"/>
      </w:pPr>
      <w:r>
        <w:t>Chris Whyntie</w:t>
      </w:r>
      <w:r>
        <w:tab/>
      </w:r>
      <w:r>
        <w:tab/>
      </w:r>
      <w:r>
        <w:tab/>
        <w:t>CW</w:t>
      </w:r>
      <w:r>
        <w:tab/>
        <w:t>Competition &amp; Handicap Secretary</w:t>
      </w:r>
    </w:p>
    <w:p w14:paraId="667FA2ED" w14:textId="499A5C6D" w:rsidR="00EA2113" w:rsidRDefault="00EA2113" w:rsidP="00DA2AC0">
      <w:pPr>
        <w:ind w:left="720" w:firstLine="720"/>
        <w:outlineLvl w:val="0"/>
      </w:pPr>
      <w:r>
        <w:t>Jill Byrne</w:t>
      </w:r>
      <w:r>
        <w:tab/>
      </w:r>
      <w:r>
        <w:tab/>
      </w:r>
      <w:r>
        <w:tab/>
        <w:t>JB</w:t>
      </w:r>
      <w:r>
        <w:tab/>
        <w:t>Committee Member &amp; Junior Organiser</w:t>
      </w:r>
    </w:p>
    <w:p w14:paraId="55EC9F47" w14:textId="77DE80A0" w:rsidR="00E00462" w:rsidRDefault="00E00462" w:rsidP="00BA6C55">
      <w:pPr>
        <w:outlineLvl w:val="0"/>
      </w:pPr>
      <w:r>
        <w:tab/>
      </w:r>
      <w:r>
        <w:tab/>
      </w:r>
      <w:r w:rsidR="002F131E">
        <w:t>Andrew England</w:t>
      </w:r>
      <w:r w:rsidR="002F131E">
        <w:tab/>
      </w:r>
      <w:r w:rsidR="002F131E">
        <w:tab/>
        <w:t>AE</w:t>
      </w:r>
      <w:r w:rsidR="002F131E">
        <w:tab/>
        <w:t>Proprietor</w:t>
      </w:r>
    </w:p>
    <w:p w14:paraId="1884CF06" w14:textId="77777777" w:rsidR="00E00462" w:rsidRDefault="00E00462" w:rsidP="00BA6C55">
      <w:pPr>
        <w:outlineLvl w:val="0"/>
      </w:pPr>
    </w:p>
    <w:p w14:paraId="014DE642" w14:textId="268A486C" w:rsidR="00491381" w:rsidRPr="002570AE" w:rsidRDefault="00F405FA" w:rsidP="00491381">
      <w:pPr>
        <w:numPr>
          <w:ilvl w:val="0"/>
          <w:numId w:val="29"/>
        </w:numPr>
        <w:rPr>
          <w:b/>
        </w:rPr>
      </w:pPr>
      <w:r w:rsidRPr="002570AE">
        <w:rPr>
          <w:b/>
        </w:rPr>
        <w:t xml:space="preserve">Introduction </w:t>
      </w:r>
      <w:r w:rsidR="00EA2113">
        <w:t xml:space="preserve">PD opened the meeting at 18:30 and explained he was chairing the meeting as GS was temporarily incapacitated and </w:t>
      </w:r>
      <w:r w:rsidR="00D70C6F">
        <w:t xml:space="preserve">he hoped that she </w:t>
      </w:r>
      <w:r w:rsidR="00EA2113">
        <w:t>would soon be back playing golf.</w:t>
      </w:r>
    </w:p>
    <w:p w14:paraId="592CA692" w14:textId="77777777" w:rsidR="002570AE" w:rsidRPr="002570AE" w:rsidRDefault="002570AE" w:rsidP="002570AE">
      <w:pPr>
        <w:ind w:left="720"/>
        <w:rPr>
          <w:b/>
        </w:rPr>
      </w:pPr>
    </w:p>
    <w:p w14:paraId="5CCF96B2" w14:textId="22D52373" w:rsidR="00F405FA" w:rsidRPr="005E4696" w:rsidRDefault="00F405FA" w:rsidP="008C705E">
      <w:pPr>
        <w:numPr>
          <w:ilvl w:val="0"/>
          <w:numId w:val="29"/>
        </w:numPr>
        <w:rPr>
          <w:b/>
        </w:rPr>
      </w:pPr>
      <w:r>
        <w:rPr>
          <w:b/>
        </w:rPr>
        <w:t>Apologies</w:t>
      </w:r>
    </w:p>
    <w:p w14:paraId="7EC483CF" w14:textId="373BF9AB" w:rsidR="00DF305F" w:rsidRDefault="00EA2113" w:rsidP="00EA2113">
      <w:pPr>
        <w:ind w:left="720" w:firstLine="720"/>
        <w:outlineLvl w:val="0"/>
      </w:pPr>
      <w:r>
        <w:t>GS</w:t>
      </w:r>
    </w:p>
    <w:p w14:paraId="58F03F40" w14:textId="77777777" w:rsidR="0077178A" w:rsidRPr="002570AE" w:rsidRDefault="0077178A" w:rsidP="0077178A">
      <w:pPr>
        <w:ind w:left="720"/>
        <w:outlineLvl w:val="0"/>
        <w:rPr>
          <w:b/>
        </w:rPr>
      </w:pPr>
    </w:p>
    <w:p w14:paraId="6E504D25" w14:textId="6BB484D9" w:rsidR="009C52E5" w:rsidRPr="00BC535D" w:rsidRDefault="009C52E5" w:rsidP="009C52E5">
      <w:pPr>
        <w:numPr>
          <w:ilvl w:val="0"/>
          <w:numId w:val="29"/>
        </w:numPr>
        <w:tabs>
          <w:tab w:val="left" w:pos="284"/>
        </w:tabs>
        <w:rPr>
          <w:b/>
        </w:rPr>
      </w:pPr>
      <w:r w:rsidRPr="00BC535D">
        <w:rPr>
          <w:b/>
        </w:rPr>
        <w:t xml:space="preserve">Minutes of the Last Meeting </w:t>
      </w:r>
      <w:r w:rsidR="00EA2113">
        <w:rPr>
          <w:b/>
        </w:rPr>
        <w:t>25</w:t>
      </w:r>
      <w:r w:rsidR="00EA2113" w:rsidRPr="00EA2113">
        <w:rPr>
          <w:b/>
          <w:vertAlign w:val="superscript"/>
        </w:rPr>
        <w:t>th</w:t>
      </w:r>
      <w:r w:rsidR="00EA2113">
        <w:rPr>
          <w:b/>
        </w:rPr>
        <w:t xml:space="preserve"> July</w:t>
      </w:r>
      <w:r w:rsidR="00DF305F">
        <w:rPr>
          <w:b/>
        </w:rPr>
        <w:t xml:space="preserve"> 2018</w:t>
      </w:r>
    </w:p>
    <w:p w14:paraId="19AC6494" w14:textId="77777777" w:rsidR="009C52E5" w:rsidRDefault="009C52E5" w:rsidP="009C52E5"/>
    <w:p w14:paraId="059B370B" w14:textId="0ED59C66" w:rsidR="009C52E5" w:rsidRDefault="009C52E5" w:rsidP="00E74CC7">
      <w:pPr>
        <w:ind w:left="720"/>
      </w:pPr>
      <w:r>
        <w:t xml:space="preserve">The Minutes of the last Meeting were agreed, proposed by </w:t>
      </w:r>
      <w:r w:rsidR="002570AE">
        <w:t xml:space="preserve">CA </w:t>
      </w:r>
      <w:r>
        <w:t xml:space="preserve">and seconded by </w:t>
      </w:r>
      <w:r w:rsidR="00EA2113">
        <w:t>AF</w:t>
      </w:r>
    </w:p>
    <w:p w14:paraId="3BEC3FF6" w14:textId="77777777" w:rsidR="002A5857" w:rsidRDefault="002A5857" w:rsidP="00274C74">
      <w:pPr>
        <w:tabs>
          <w:tab w:val="left" w:pos="284"/>
        </w:tabs>
      </w:pPr>
    </w:p>
    <w:p w14:paraId="75494F5B" w14:textId="7E32E17C" w:rsidR="00BC535D" w:rsidRPr="003F0424" w:rsidRDefault="00916047" w:rsidP="00916047">
      <w:pPr>
        <w:tabs>
          <w:tab w:val="left" w:pos="284"/>
        </w:tabs>
        <w:ind w:left="360"/>
        <w:rPr>
          <w:b/>
        </w:rPr>
      </w:pPr>
      <w:r>
        <w:rPr>
          <w:b/>
        </w:rPr>
        <w:t xml:space="preserve">4.   </w:t>
      </w:r>
      <w:r w:rsidR="00BA3BEF" w:rsidRPr="003F0424">
        <w:rPr>
          <w:b/>
        </w:rPr>
        <w:t xml:space="preserve">Matters </w:t>
      </w:r>
      <w:r w:rsidR="000B3A21" w:rsidRPr="003F0424">
        <w:rPr>
          <w:b/>
        </w:rPr>
        <w:t>arising</w:t>
      </w:r>
      <w:r w:rsidR="007C0BDD">
        <w:rPr>
          <w:b/>
        </w:rPr>
        <w:t xml:space="preserve"> from previous meetings</w:t>
      </w:r>
    </w:p>
    <w:p w14:paraId="1876536B" w14:textId="77777777" w:rsidR="00D56A82" w:rsidRDefault="00D56A82" w:rsidP="00BC535D"/>
    <w:p w14:paraId="209A6D4C" w14:textId="715EA48B" w:rsidR="00CA09F5" w:rsidRPr="002A5857" w:rsidRDefault="009466BE" w:rsidP="002A5857">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14:paraId="720CC517" w14:textId="77777777" w:rsidR="005F76D7" w:rsidRPr="00342FA2" w:rsidRDefault="000E1399" w:rsidP="008C705E">
      <w:pPr>
        <w:ind w:left="720"/>
      </w:pPr>
      <w:r w:rsidRPr="00342FA2">
        <w:t>Archiving</w:t>
      </w:r>
    </w:p>
    <w:p w14:paraId="6EF20893" w14:textId="77777777" w:rsidR="006F4EED" w:rsidRDefault="006F4EED" w:rsidP="00BC535D">
      <w:pPr>
        <w:rPr>
          <w:u w:val="single"/>
        </w:rPr>
      </w:pPr>
    </w:p>
    <w:p w14:paraId="563FEE1B" w14:textId="77777777" w:rsidR="00B83FDD" w:rsidRDefault="00B83FDD" w:rsidP="00566305">
      <w:pPr>
        <w:ind w:left="720"/>
      </w:pPr>
      <w:r>
        <w:t xml:space="preserve">The </w:t>
      </w:r>
      <w:r w:rsidR="00D8488A">
        <w:t xml:space="preserve">archiving of club data is </w:t>
      </w:r>
      <w:r w:rsidR="004F5EA4">
        <w:t>in hand</w:t>
      </w:r>
      <w:r w:rsidR="00D8488A">
        <w:t>.</w:t>
      </w:r>
      <w:r>
        <w:t xml:space="preserve"> </w:t>
      </w:r>
    </w:p>
    <w:p w14:paraId="6D9E61A4" w14:textId="77777777" w:rsidR="00A01D6E" w:rsidRPr="00A01D6E" w:rsidRDefault="00A01D6E" w:rsidP="00566305">
      <w:pPr>
        <w:ind w:left="720"/>
        <w:rPr>
          <w:b/>
        </w:rPr>
      </w:pPr>
      <w:r w:rsidRPr="00A01D6E">
        <w:rPr>
          <w:b/>
        </w:rPr>
        <w:t>Action: PD, JB &amp; DG</w:t>
      </w:r>
      <w:r>
        <w:rPr>
          <w:b/>
        </w:rPr>
        <w:t xml:space="preserve"> On-going</w:t>
      </w:r>
    </w:p>
    <w:p w14:paraId="7014B6A1" w14:textId="77777777" w:rsidR="001C274B" w:rsidRPr="00632575" w:rsidRDefault="001C274B" w:rsidP="001C274B">
      <w:pPr>
        <w:rPr>
          <w:color w:val="000000"/>
          <w:lang w:val="en-US" w:eastAsia="en-US"/>
        </w:rPr>
      </w:pPr>
    </w:p>
    <w:p w14:paraId="65AF279C" w14:textId="77777777" w:rsidR="001C274B" w:rsidRDefault="001C274B" w:rsidP="009C52E5">
      <w:pPr>
        <w:numPr>
          <w:ilvl w:val="0"/>
          <w:numId w:val="43"/>
        </w:numPr>
        <w:rPr>
          <w:b/>
        </w:rPr>
      </w:pPr>
      <w:r>
        <w:rPr>
          <w:b/>
        </w:rPr>
        <w:t>Secretar</w:t>
      </w:r>
      <w:r w:rsidR="00613472">
        <w:rPr>
          <w:b/>
        </w:rPr>
        <w:t>y’</w:t>
      </w:r>
      <w:r>
        <w:rPr>
          <w:b/>
        </w:rPr>
        <w:t>s Report and Correspondence.</w:t>
      </w:r>
    </w:p>
    <w:p w14:paraId="787B3CAC" w14:textId="6436092E" w:rsidR="009F5CCF" w:rsidRDefault="002570AE"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PD stated that there was nothing </w:t>
      </w:r>
      <w:r w:rsidR="00EA2113">
        <w:rPr>
          <w:rFonts w:ascii="Times New Roman" w:eastAsia="Times New Roman" w:hAnsi="Times New Roman"/>
          <w:sz w:val="24"/>
          <w:szCs w:val="24"/>
          <w:lang w:eastAsia="en-GB"/>
        </w:rPr>
        <w:t>of any significance worthy of</w:t>
      </w:r>
      <w:r>
        <w:rPr>
          <w:rFonts w:ascii="Times New Roman" w:eastAsia="Times New Roman" w:hAnsi="Times New Roman"/>
          <w:sz w:val="24"/>
          <w:szCs w:val="24"/>
          <w:lang w:eastAsia="en-GB"/>
        </w:rPr>
        <w:t xml:space="preserve"> report</w:t>
      </w:r>
      <w:r w:rsidR="00EA2113">
        <w:rPr>
          <w:rFonts w:ascii="Times New Roman" w:eastAsia="Times New Roman" w:hAnsi="Times New Roman"/>
          <w:sz w:val="24"/>
          <w:szCs w:val="24"/>
          <w:lang w:eastAsia="en-GB"/>
        </w:rPr>
        <w:t>ing</w:t>
      </w:r>
      <w:r>
        <w:rPr>
          <w:rFonts w:ascii="Times New Roman" w:eastAsia="Times New Roman" w:hAnsi="Times New Roman"/>
          <w:sz w:val="24"/>
          <w:szCs w:val="24"/>
          <w:lang w:eastAsia="en-GB"/>
        </w:rPr>
        <w:t xml:space="preserve"> this month.</w:t>
      </w:r>
    </w:p>
    <w:p w14:paraId="7B68FAE0" w14:textId="77777777" w:rsidR="006D5973" w:rsidRPr="00484702" w:rsidRDefault="006D5973" w:rsidP="00484702"/>
    <w:p w14:paraId="132E9DBA" w14:textId="77777777" w:rsidR="00ED0839" w:rsidRDefault="00ED0839" w:rsidP="009C52E5">
      <w:pPr>
        <w:numPr>
          <w:ilvl w:val="0"/>
          <w:numId w:val="43"/>
        </w:numPr>
        <w:rPr>
          <w:b/>
        </w:rPr>
      </w:pPr>
      <w:r>
        <w:rPr>
          <w:b/>
        </w:rPr>
        <w:t>Handicap &amp; Competitions Secretar</w:t>
      </w:r>
      <w:r w:rsidR="00613472">
        <w:rPr>
          <w:b/>
        </w:rPr>
        <w:t>y’</w:t>
      </w:r>
      <w:r>
        <w:rPr>
          <w:b/>
        </w:rPr>
        <w:t>s Report</w:t>
      </w:r>
    </w:p>
    <w:p w14:paraId="44FEC111" w14:textId="77777777" w:rsidR="00D70C6F" w:rsidRDefault="00D70C6F" w:rsidP="00EA2113">
      <w:pPr>
        <w:ind w:left="720"/>
      </w:pPr>
    </w:p>
    <w:p w14:paraId="2209253D" w14:textId="77777777" w:rsidR="00D70C6F" w:rsidRDefault="00D70C6F" w:rsidP="00EA2113">
      <w:pPr>
        <w:ind w:left="720"/>
      </w:pPr>
      <w:r>
        <w:t>CW reported:</w:t>
      </w:r>
    </w:p>
    <w:p w14:paraId="7E65924D" w14:textId="53E64C02" w:rsidR="00965AB0" w:rsidRDefault="00EA2113" w:rsidP="00EA2113">
      <w:pPr>
        <w:ind w:left="720"/>
      </w:pPr>
      <w:r w:rsidRPr="00EA2113">
        <w:t>It has come to my attention that several have given themselves</w:t>
      </w:r>
      <w:r>
        <w:t xml:space="preserve"> extensions in the running competitions during my absence through my illness. There will be a statement made at the AGM about plans for next year.</w:t>
      </w:r>
    </w:p>
    <w:p w14:paraId="5D95E707" w14:textId="033DD817" w:rsidR="00EA2113" w:rsidRPr="00EA2113" w:rsidRDefault="00EA2113" w:rsidP="00EA2113">
      <w:pPr>
        <w:ind w:left="720"/>
      </w:pPr>
      <w:r>
        <w:t>Congratulations to Ben Smith and Sam Bartlett for getting to the last 64 in the Daily Mail Foursomes from a total of over 2000 entries.</w:t>
      </w:r>
    </w:p>
    <w:p w14:paraId="0984FBB4" w14:textId="77777777" w:rsidR="00F405FA" w:rsidRPr="00F405FA" w:rsidRDefault="00F405FA" w:rsidP="00F405FA">
      <w:pPr>
        <w:ind w:left="720"/>
      </w:pPr>
    </w:p>
    <w:p w14:paraId="3135ED7A" w14:textId="77777777" w:rsidR="00C05D5B" w:rsidRPr="00084916" w:rsidRDefault="00084916" w:rsidP="009C52E5">
      <w:pPr>
        <w:numPr>
          <w:ilvl w:val="0"/>
          <w:numId w:val="43"/>
        </w:numPr>
        <w:rPr>
          <w:b/>
        </w:rPr>
      </w:pPr>
      <w:r w:rsidRPr="00084916">
        <w:rPr>
          <w:b/>
        </w:rPr>
        <w:t xml:space="preserve"> Treasurer’s Report</w:t>
      </w:r>
    </w:p>
    <w:p w14:paraId="7CE42A86" w14:textId="77777777" w:rsidR="00084916" w:rsidRDefault="00084916" w:rsidP="004F43D9">
      <w:pPr>
        <w:rPr>
          <w:b/>
        </w:rPr>
      </w:pPr>
    </w:p>
    <w:p w14:paraId="35CE07FD" w14:textId="08DD7706" w:rsidR="00D538F5" w:rsidRDefault="00D538F5" w:rsidP="0007583F">
      <w:pPr>
        <w:ind w:left="720"/>
      </w:pPr>
      <w:r>
        <w:t xml:space="preserve">DG </w:t>
      </w:r>
      <w:r w:rsidR="0007583F">
        <w:t>reported:</w:t>
      </w:r>
      <w:r w:rsidR="00830250">
        <w:t xml:space="preserve">  </w:t>
      </w:r>
    </w:p>
    <w:p w14:paraId="03ED765A" w14:textId="6D51D6EF" w:rsidR="00916047" w:rsidRDefault="00DA2AC0" w:rsidP="0007583F">
      <w:pPr>
        <w:ind w:left="720"/>
      </w:pPr>
      <w:r>
        <w:t xml:space="preserve">That </w:t>
      </w:r>
      <w:r w:rsidR="00EA2113">
        <w:t>£120</w:t>
      </w:r>
      <w:r>
        <w:t xml:space="preserve"> had been paid out for the </w:t>
      </w:r>
      <w:r w:rsidR="00EA2113">
        <w:t>club wi-fi connection</w:t>
      </w:r>
      <w:r>
        <w:t xml:space="preserve"> </w:t>
      </w:r>
      <w:r w:rsidR="00EA2113">
        <w:t>plus a small amount to AF for furniture wood stain. The accounts are attached as Appendix 1</w:t>
      </w:r>
    </w:p>
    <w:p w14:paraId="4AD1F9FA" w14:textId="77777777" w:rsidR="00C3120E" w:rsidRDefault="00C3120E" w:rsidP="0007583F">
      <w:pPr>
        <w:ind w:left="720"/>
      </w:pPr>
    </w:p>
    <w:p w14:paraId="282BB593" w14:textId="77777777" w:rsidR="006F44DF" w:rsidRDefault="006F44DF" w:rsidP="00C3120E"/>
    <w:p w14:paraId="2FE18791" w14:textId="77777777" w:rsidR="006F44DF" w:rsidRPr="00084916" w:rsidRDefault="006F44DF" w:rsidP="00C3120E"/>
    <w:p w14:paraId="14D2B9EB" w14:textId="77777777" w:rsidR="00F9057F" w:rsidRDefault="004F43D9" w:rsidP="009C52E5">
      <w:pPr>
        <w:numPr>
          <w:ilvl w:val="0"/>
          <w:numId w:val="43"/>
        </w:numPr>
        <w:rPr>
          <w:b/>
        </w:rPr>
      </w:pPr>
      <w:r>
        <w:rPr>
          <w:b/>
        </w:rPr>
        <w:t xml:space="preserve"> </w:t>
      </w:r>
      <w:r w:rsidR="00F9057F">
        <w:rPr>
          <w:b/>
        </w:rPr>
        <w:t>Captain’s R</w:t>
      </w:r>
      <w:r w:rsidR="00436432">
        <w:rPr>
          <w:b/>
        </w:rPr>
        <w:t>eport</w:t>
      </w:r>
    </w:p>
    <w:p w14:paraId="73332A09" w14:textId="77777777" w:rsidR="00114A4A" w:rsidRDefault="00114A4A" w:rsidP="00E770C1">
      <w:pPr>
        <w:rPr>
          <w:b/>
        </w:rPr>
      </w:pPr>
    </w:p>
    <w:p w14:paraId="11A5C81B" w14:textId="4CFDAC65" w:rsidR="00B02BD4" w:rsidRDefault="00D9014A" w:rsidP="00B02BD4">
      <w:pPr>
        <w:ind w:firstLine="720"/>
      </w:pPr>
      <w:r>
        <w:t xml:space="preserve">CA </w:t>
      </w:r>
      <w:r w:rsidR="00B02BD4">
        <w:t>reported:</w:t>
      </w:r>
    </w:p>
    <w:p w14:paraId="3D31327E" w14:textId="4DA7187F" w:rsidR="00D9625A" w:rsidRDefault="00F52CC3" w:rsidP="00F52CC3">
      <w:pPr>
        <w:ind w:left="720"/>
      </w:pPr>
      <w:r>
        <w:t>As the season marches on, with many members this unusually dry and hot summer it is rather nice to see fairways greening up again. Hopefully the cracks will start closing and forever conceal our lost balls. Our greens have been the envy of many visitors this summer and have complimented on them, well done the green keepers.</w:t>
      </w:r>
    </w:p>
    <w:p w14:paraId="2908B226" w14:textId="2F445CBF" w:rsidR="00F52CC3" w:rsidRDefault="00F52CC3" w:rsidP="00F52CC3">
      <w:pPr>
        <w:ind w:left="720"/>
      </w:pPr>
      <w:r>
        <w:t xml:space="preserve">The Summer Ball, what an enjoyable evening, the entertainment by Tim Bassett and the food provided by Vickie and the team was excellent. The only disappointment </w:t>
      </w:r>
      <w:r w:rsidR="007C6D8F">
        <w:t>on the evening was the shortfall of members. This I mention in my last Captain’s report. Unfortunately the final numbers were only 38 people. This will no doubt probably be my only disappointment during my Captain’s year, which to date has been demanding but still enjoyable and may it continue to the end of November.</w:t>
      </w:r>
    </w:p>
    <w:p w14:paraId="33E6908E" w14:textId="61188EEE" w:rsidR="007C6D8F" w:rsidRDefault="007C6D8F" w:rsidP="00F52CC3">
      <w:pPr>
        <w:ind w:left="720"/>
      </w:pPr>
      <w:r>
        <w:t xml:space="preserve">As our league teams season draws to a close, our teams have had mixed results this season, Avalon A holding their own in a higher division puts them on a good footing for next season. Avalon B unfortunately </w:t>
      </w:r>
      <w:r w:rsidR="009C01A9">
        <w:t>looks</w:t>
      </w:r>
      <w:r>
        <w:t xml:space="preserve"> like finishing bottom. Avalon C have had one of their best seasons ever finishing second, it may be enough to gain promotion</w:t>
      </w:r>
      <w:r w:rsidR="008959E4">
        <w:t xml:space="preserve"> </w:t>
      </w:r>
      <w:r>
        <w:t>depending on any teams withdrawing or new teams coming in next season</w:t>
      </w:r>
      <w:r w:rsidR="008959E4">
        <w:t>.</w:t>
      </w:r>
    </w:p>
    <w:p w14:paraId="5794DB02" w14:textId="7F0631FA" w:rsidR="008959E4" w:rsidRDefault="008959E4" w:rsidP="00F52CC3">
      <w:pPr>
        <w:ind w:left="720"/>
      </w:pPr>
      <w:r>
        <w:t>Our 3 Counties teams, the A team faired well but the B team have finished bottom.</w:t>
      </w:r>
    </w:p>
    <w:p w14:paraId="73723272" w14:textId="797A78E0" w:rsidR="008959E4" w:rsidRDefault="008959E4" w:rsidP="00F52CC3">
      <w:pPr>
        <w:ind w:left="720"/>
      </w:pPr>
      <w:r>
        <w:t>Avalon seniors, due to no reports being presented or sent to the players committee meeting, I have no knowledge of their performance this season.</w:t>
      </w:r>
    </w:p>
    <w:p w14:paraId="6A7C1CD6" w14:textId="4AB00489" w:rsidR="008959E4" w:rsidRDefault="008959E4" w:rsidP="00F52CC3">
      <w:pPr>
        <w:ind w:left="720"/>
      </w:pPr>
      <w:r>
        <w:t>The Cara Cup was played Sunday before last and was won by Tom Beck and Helen Takhar with 597 points.</w:t>
      </w:r>
    </w:p>
    <w:p w14:paraId="034B5D58" w14:textId="77777777" w:rsidR="008959E4" w:rsidRDefault="008959E4" w:rsidP="00F52CC3">
      <w:pPr>
        <w:ind w:left="720"/>
      </w:pPr>
      <w:r>
        <w:t>AF will provide the result of the Men’s Senior Invitation competition.</w:t>
      </w:r>
    </w:p>
    <w:p w14:paraId="366B3A80" w14:textId="695A7595" w:rsidR="008959E4" w:rsidRPr="00134A93" w:rsidRDefault="008959E4" w:rsidP="00F52CC3">
      <w:pPr>
        <w:ind w:left="720"/>
      </w:pPr>
      <w:r>
        <w:t>Few events coming up next month, Men’s September Plate (Townsend Trophy) on Sunday 9</w:t>
      </w:r>
      <w:r w:rsidRPr="008959E4">
        <w:rPr>
          <w:vertAlign w:val="superscript"/>
        </w:rPr>
        <w:t>th</w:t>
      </w:r>
      <w:r>
        <w:t xml:space="preserve"> September, on the 16</w:t>
      </w:r>
      <w:r w:rsidRPr="008959E4">
        <w:rPr>
          <w:vertAlign w:val="superscript"/>
        </w:rPr>
        <w:t>th</w:t>
      </w:r>
      <w:r>
        <w:t xml:space="preserve"> Pick n mix Ladies excuse me, Team Captains’ Challenge Bowl on the 22</w:t>
      </w:r>
      <w:r w:rsidRPr="008959E4">
        <w:rPr>
          <w:vertAlign w:val="superscript"/>
        </w:rPr>
        <w:t>nd</w:t>
      </w:r>
      <w:r>
        <w:t>. Don’t forget the Wheathill men’s Open Pairs on the 29</w:t>
      </w:r>
      <w:r w:rsidRPr="008959E4">
        <w:rPr>
          <w:vertAlign w:val="superscript"/>
        </w:rPr>
        <w:t>th</w:t>
      </w:r>
      <w:r>
        <w:t>.</w:t>
      </w:r>
    </w:p>
    <w:p w14:paraId="6E6A20EA" w14:textId="77777777"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14:paraId="39CF22A1" w14:textId="57A26317" w:rsidR="009A0959" w:rsidRDefault="00F6236B" w:rsidP="006F6FA4">
      <w:pPr>
        <w:spacing w:before="100" w:beforeAutospacing="1" w:after="100" w:afterAutospacing="1"/>
        <w:ind w:left="720"/>
      </w:pPr>
      <w:r>
        <w:t>AE reported:</w:t>
      </w:r>
    </w:p>
    <w:p w14:paraId="3EA70057" w14:textId="77777777" w:rsidR="0016147F" w:rsidRDefault="0016147F" w:rsidP="0016147F">
      <w:pPr>
        <w:ind w:left="720"/>
        <w:rPr>
          <w:color w:val="000000"/>
          <w:szCs w:val="28"/>
        </w:rPr>
      </w:pPr>
      <w:r>
        <w:rPr>
          <w:color w:val="000000"/>
          <w:szCs w:val="28"/>
        </w:rPr>
        <w:t>The Greens have been excellent of late and should continue in good condition through to mid October.</w:t>
      </w:r>
    </w:p>
    <w:p w14:paraId="27C4EE3C" w14:textId="77777777" w:rsidR="0016147F" w:rsidRDefault="0016147F" w:rsidP="0016147F">
      <w:pPr>
        <w:rPr>
          <w:color w:val="000000"/>
          <w:szCs w:val="28"/>
        </w:rPr>
      </w:pPr>
    </w:p>
    <w:p w14:paraId="48F44B76" w14:textId="77777777" w:rsidR="0016147F" w:rsidRDefault="0016147F" w:rsidP="0016147F">
      <w:pPr>
        <w:ind w:firstLine="720"/>
        <w:rPr>
          <w:color w:val="000000"/>
          <w:szCs w:val="28"/>
        </w:rPr>
      </w:pPr>
      <w:r>
        <w:rPr>
          <w:color w:val="000000"/>
          <w:szCs w:val="28"/>
        </w:rPr>
        <w:t>This week we have aerated the tees.</w:t>
      </w:r>
    </w:p>
    <w:p w14:paraId="5EFFDBA3" w14:textId="77777777" w:rsidR="0016147F" w:rsidRDefault="0016147F" w:rsidP="0016147F">
      <w:pPr>
        <w:rPr>
          <w:color w:val="000000"/>
          <w:szCs w:val="28"/>
        </w:rPr>
      </w:pPr>
    </w:p>
    <w:p w14:paraId="614E01E7" w14:textId="500B3EF7" w:rsidR="0016147F" w:rsidRDefault="0016147F" w:rsidP="009C01A9">
      <w:pPr>
        <w:ind w:left="720"/>
        <w:rPr>
          <w:color w:val="000000"/>
          <w:szCs w:val="28"/>
        </w:rPr>
      </w:pPr>
      <w:r>
        <w:rPr>
          <w:color w:val="000000"/>
          <w:szCs w:val="28"/>
        </w:rPr>
        <w:t xml:space="preserve">We shall verticut the greens next </w:t>
      </w:r>
      <w:r w:rsidR="009C01A9">
        <w:rPr>
          <w:color w:val="000000"/>
          <w:szCs w:val="28"/>
        </w:rPr>
        <w:t xml:space="preserve">week, which will keep the service smooth, followed by aeration </w:t>
      </w:r>
      <w:r>
        <w:rPr>
          <w:color w:val="000000"/>
          <w:szCs w:val="28"/>
        </w:rPr>
        <w:t>the following week.</w:t>
      </w:r>
    </w:p>
    <w:p w14:paraId="44BFF49F" w14:textId="2B06AC40" w:rsidR="0016147F" w:rsidRDefault="0016147F" w:rsidP="00D70C6F">
      <w:pPr>
        <w:ind w:left="720"/>
        <w:rPr>
          <w:color w:val="000000"/>
          <w:szCs w:val="28"/>
        </w:rPr>
      </w:pPr>
      <w:r>
        <w:rPr>
          <w:color w:val="000000"/>
          <w:szCs w:val="28"/>
        </w:rPr>
        <w:t xml:space="preserve">We will be spraying the greens this week to stave off disease as the conditions will promote </w:t>
      </w:r>
      <w:r w:rsidR="00F52CC3">
        <w:rPr>
          <w:color w:val="000000"/>
          <w:szCs w:val="28"/>
        </w:rPr>
        <w:t xml:space="preserve">problems if not </w:t>
      </w:r>
      <w:r w:rsidR="009C01A9">
        <w:rPr>
          <w:color w:val="000000"/>
          <w:szCs w:val="28"/>
        </w:rPr>
        <w:t>pre-empted</w:t>
      </w:r>
      <w:r>
        <w:rPr>
          <w:color w:val="000000"/>
          <w:szCs w:val="28"/>
        </w:rPr>
        <w:t>.</w:t>
      </w:r>
    </w:p>
    <w:p w14:paraId="25A94202" w14:textId="1EB50C74" w:rsidR="0016147F" w:rsidRDefault="0016147F" w:rsidP="00D70C6F">
      <w:pPr>
        <w:ind w:firstLine="720"/>
        <w:rPr>
          <w:color w:val="000000"/>
          <w:szCs w:val="28"/>
        </w:rPr>
      </w:pPr>
      <w:r>
        <w:rPr>
          <w:color w:val="000000"/>
          <w:szCs w:val="28"/>
        </w:rPr>
        <w:t>Planning for Autumn Renovations are underway.</w:t>
      </w:r>
    </w:p>
    <w:p w14:paraId="26DBDB7B" w14:textId="22AB8AA5" w:rsidR="0016147F" w:rsidRDefault="0016147F" w:rsidP="00D70C6F">
      <w:pPr>
        <w:ind w:firstLine="720"/>
        <w:rPr>
          <w:color w:val="000000"/>
          <w:szCs w:val="28"/>
        </w:rPr>
      </w:pPr>
      <w:r>
        <w:rPr>
          <w:color w:val="000000"/>
          <w:szCs w:val="28"/>
        </w:rPr>
        <w:t>The river has been strimmed and dredged this week.</w:t>
      </w:r>
    </w:p>
    <w:p w14:paraId="5B7FC683" w14:textId="77777777" w:rsidR="0016147F" w:rsidRDefault="0016147F" w:rsidP="0016147F">
      <w:pPr>
        <w:ind w:firstLine="720"/>
        <w:rPr>
          <w:color w:val="000000"/>
          <w:szCs w:val="28"/>
        </w:rPr>
      </w:pPr>
      <w:r>
        <w:rPr>
          <w:color w:val="000000"/>
          <w:szCs w:val="28"/>
        </w:rPr>
        <w:t>Upcoming events- Callaway Demo Day</w:t>
      </w:r>
    </w:p>
    <w:p w14:paraId="4FEF7EB5" w14:textId="77777777" w:rsidR="0016147F" w:rsidRDefault="0016147F" w:rsidP="0016147F">
      <w:pPr>
        <w:rPr>
          <w:color w:val="000000"/>
          <w:szCs w:val="28"/>
        </w:rPr>
      </w:pPr>
      <w:r>
        <w:rPr>
          <w:color w:val="000000"/>
          <w:szCs w:val="28"/>
        </w:rPr>
        <w:tab/>
      </w:r>
      <w:r>
        <w:rPr>
          <w:color w:val="000000"/>
          <w:szCs w:val="28"/>
        </w:rPr>
        <w:tab/>
        <w:t xml:space="preserve">    Taylormade Demo Day</w:t>
      </w:r>
    </w:p>
    <w:p w14:paraId="31DCCDE8" w14:textId="77777777" w:rsidR="0016147F" w:rsidRDefault="0016147F" w:rsidP="0016147F">
      <w:pPr>
        <w:rPr>
          <w:color w:val="000000"/>
          <w:szCs w:val="28"/>
        </w:rPr>
      </w:pPr>
    </w:p>
    <w:p w14:paraId="7ED40330" w14:textId="77777777" w:rsidR="0016147F" w:rsidRDefault="0016147F" w:rsidP="0016147F">
      <w:pPr>
        <w:ind w:left="720"/>
        <w:rPr>
          <w:color w:val="000000"/>
          <w:szCs w:val="28"/>
        </w:rPr>
      </w:pPr>
      <w:r>
        <w:rPr>
          <w:color w:val="000000"/>
          <w:szCs w:val="28"/>
        </w:rPr>
        <w:t xml:space="preserve">Wheathill is one of the first Clubs in Somerset to be setting up Golf access which is starting in September, this is designed for new golfers to get into golf in a fun and structured environment. It’s played over 3, 6 and 9 Holes depending on level obtained. </w:t>
      </w:r>
    </w:p>
    <w:p w14:paraId="268B3456" w14:textId="77777777" w:rsidR="0016147F" w:rsidRDefault="0016147F" w:rsidP="0016147F">
      <w:pPr>
        <w:ind w:firstLine="720"/>
        <w:rPr>
          <w:color w:val="000000"/>
          <w:szCs w:val="28"/>
        </w:rPr>
      </w:pPr>
      <w:r>
        <w:rPr>
          <w:color w:val="000000"/>
          <w:szCs w:val="28"/>
        </w:rPr>
        <w:t>This is designed for all ages! Great for families!</w:t>
      </w:r>
    </w:p>
    <w:p w14:paraId="4563904C" w14:textId="77777777" w:rsidR="0016147F" w:rsidRDefault="0016147F" w:rsidP="0016147F">
      <w:pPr>
        <w:ind w:left="720"/>
        <w:rPr>
          <w:color w:val="000000"/>
          <w:szCs w:val="28"/>
        </w:rPr>
      </w:pPr>
      <w:r>
        <w:rPr>
          <w:color w:val="000000"/>
          <w:szCs w:val="28"/>
        </w:rPr>
        <w:t xml:space="preserve">If you know anyone interested in learning, the please see list of sessions on notice board or contact the Pro Shop and speak to Martin.  </w:t>
      </w:r>
    </w:p>
    <w:p w14:paraId="766292CF" w14:textId="77777777" w:rsidR="0016147F" w:rsidRPr="006F6FA4" w:rsidRDefault="0016147F" w:rsidP="006F6FA4">
      <w:pPr>
        <w:spacing w:before="100" w:beforeAutospacing="1" w:after="100" w:afterAutospacing="1"/>
        <w:ind w:left="720"/>
      </w:pPr>
    </w:p>
    <w:p w14:paraId="79C921CC" w14:textId="77777777" w:rsidR="009A0959" w:rsidRDefault="009A0959" w:rsidP="004072B6">
      <w:pPr>
        <w:spacing w:before="100" w:beforeAutospacing="1" w:after="100" w:afterAutospacing="1"/>
        <w:ind w:left="720"/>
      </w:pPr>
    </w:p>
    <w:p w14:paraId="29F2A0E1" w14:textId="77777777" w:rsidR="00D70C6F" w:rsidRPr="006F6FA4" w:rsidRDefault="00D70C6F" w:rsidP="004072B6">
      <w:pPr>
        <w:spacing w:before="100" w:beforeAutospacing="1" w:after="100" w:afterAutospacing="1"/>
        <w:ind w:left="720"/>
      </w:pPr>
    </w:p>
    <w:p w14:paraId="0D9B38F0" w14:textId="16E3FDDF" w:rsidR="004072B6" w:rsidRDefault="004072B6" w:rsidP="009C52E5">
      <w:pPr>
        <w:numPr>
          <w:ilvl w:val="0"/>
          <w:numId w:val="43"/>
        </w:numPr>
        <w:spacing w:before="100" w:beforeAutospacing="1" w:after="100" w:afterAutospacing="1"/>
        <w:rPr>
          <w:b/>
        </w:rPr>
      </w:pPr>
      <w:r>
        <w:rPr>
          <w:b/>
        </w:rPr>
        <w:t>Ladies Section Report</w:t>
      </w:r>
    </w:p>
    <w:p w14:paraId="279BC369" w14:textId="6D575849" w:rsidR="006F44DF" w:rsidRDefault="00D9014A" w:rsidP="006F6FA4">
      <w:pPr>
        <w:spacing w:before="100" w:beforeAutospacing="1" w:after="100" w:afterAutospacing="1"/>
        <w:ind w:left="720"/>
      </w:pPr>
      <w:r>
        <w:t xml:space="preserve">MB </w:t>
      </w:r>
      <w:r w:rsidR="00181E1D" w:rsidRPr="00C72BA8">
        <w:t>reported</w:t>
      </w:r>
      <w:r w:rsidR="00560CB1" w:rsidRPr="00C72BA8">
        <w:t>:</w:t>
      </w:r>
    </w:p>
    <w:p w14:paraId="5DE72BC4" w14:textId="77777777" w:rsidR="005E0550" w:rsidRPr="00D621B5" w:rsidRDefault="005E0550" w:rsidP="005E0550">
      <w:pPr>
        <w:ind w:left="720"/>
      </w:pPr>
      <w:r w:rsidRPr="00D621B5">
        <w:t xml:space="preserve">There has been a lot happening in the last month, so I will report in chronological order rather in order of importance. </w:t>
      </w:r>
    </w:p>
    <w:p w14:paraId="0886F93D" w14:textId="4E1A2202" w:rsidR="005E0550" w:rsidRPr="00D621B5" w:rsidRDefault="009C01A9" w:rsidP="005E0550">
      <w:pPr>
        <w:ind w:left="720"/>
      </w:pPr>
      <w:r w:rsidRPr="00D621B5">
        <w:t>Charlie Anderson and I hosted the Summer Ball</w:t>
      </w:r>
      <w:r w:rsidR="005E0550" w:rsidRPr="00D621B5">
        <w:t xml:space="preserve"> on the evening of Saturday 28</w:t>
      </w:r>
      <w:r w:rsidR="005E0550" w:rsidRPr="00D621B5">
        <w:rPr>
          <w:vertAlign w:val="superscript"/>
        </w:rPr>
        <w:t>th</w:t>
      </w:r>
      <w:r w:rsidR="005E0550" w:rsidRPr="00D621B5">
        <w:t xml:space="preserve"> July. We thought we were going to be the only ones there for a short while, the heavens had opened, and everyone was sheltering in their vehicles in the car park! Luckily a break in the rain allowed them to make a dash for it. Once inside the weather was forgotten, a delicious buffet was enjoyed alongside great entertainment from Tim Bassett as Elvis and various other singers. A thoroughly good night!</w:t>
      </w:r>
    </w:p>
    <w:p w14:paraId="3D145661" w14:textId="02429D2E" w:rsidR="005E0550" w:rsidRPr="00D621B5" w:rsidRDefault="005E0550" w:rsidP="005E0550">
      <w:pPr>
        <w:ind w:left="720"/>
      </w:pPr>
      <w:r w:rsidRPr="00D621B5">
        <w:t>The Wheathill Ladies Open was held on 2</w:t>
      </w:r>
      <w:r w:rsidRPr="00D621B5">
        <w:rPr>
          <w:vertAlign w:val="superscript"/>
        </w:rPr>
        <w:t>nd</w:t>
      </w:r>
      <w:r w:rsidRPr="00D621B5">
        <w:t xml:space="preserve"> August. The course was presented in the best condition possible by the </w:t>
      </w:r>
      <w:r w:rsidR="009C01A9" w:rsidRPr="00D621B5">
        <w:t>green staff</w:t>
      </w:r>
      <w:r w:rsidRPr="00D621B5">
        <w:t xml:space="preserve"> team. The dry, sunny weather returned. This was well supported by visiting clubs and the event ran smoothly thanks to organiser Sue Bamping. £154 proceeds of the raffle on the day went to The Grand Appeal bringing the current total to just over £1000. First place with an amazing 97pts were Wheathill’s Sue Moon and Helen Takhar who were joined by Julie Linley from Wincanton, they were presented with the Silver Jubilee silver salvers.</w:t>
      </w:r>
    </w:p>
    <w:p w14:paraId="50428A13" w14:textId="77777777" w:rsidR="005E0550" w:rsidRPr="00D621B5" w:rsidRDefault="005E0550" w:rsidP="005E0550">
      <w:pPr>
        <w:ind w:left="720"/>
      </w:pPr>
      <w:r w:rsidRPr="00D621B5">
        <w:t>The semi-final of the Rogers Cup was played in awful weather conditions. The team did their absolute best and several of the matches went to the 17</w:t>
      </w:r>
      <w:r w:rsidRPr="00D621B5">
        <w:rPr>
          <w:vertAlign w:val="superscript"/>
        </w:rPr>
        <w:t>th</w:t>
      </w:r>
      <w:r w:rsidRPr="00D621B5">
        <w:t xml:space="preserve"> or 18</w:t>
      </w:r>
      <w:r w:rsidRPr="00D621B5">
        <w:rPr>
          <w:vertAlign w:val="superscript"/>
        </w:rPr>
        <w:t>th</w:t>
      </w:r>
      <w:r w:rsidRPr="00D621B5">
        <w:t xml:space="preserve"> hole. Sadly, we came second on the day losing 5-2. I am extremely proud of all the ladies who played or caddied in all the matches, great team spirit and support of each other was evident all the way. </w:t>
      </w:r>
    </w:p>
    <w:p w14:paraId="23B7D5A4" w14:textId="554F9517" w:rsidR="005E0550" w:rsidRPr="00D621B5" w:rsidRDefault="005E0550" w:rsidP="005E0550">
      <w:pPr>
        <w:ind w:left="720"/>
      </w:pPr>
      <w:r w:rsidRPr="00D621B5">
        <w:t>The road to the Centenary plate semi final was not smooth. The match was arranged to be played at Stockwood Vale when they contacted us to advise that their green refurbishment work was taking place the same week. Les got on the phone to county and the Worlebury pair and agreed a change of venue, match to be played at Burnham and Berrow on Tuesday 14</w:t>
      </w:r>
      <w:r w:rsidRPr="00D621B5">
        <w:rPr>
          <w:vertAlign w:val="superscript"/>
        </w:rPr>
        <w:t>th</w:t>
      </w:r>
      <w:r w:rsidRPr="00D621B5">
        <w:t xml:space="preserve">. The morning before </w:t>
      </w:r>
      <w:r w:rsidR="009C01A9" w:rsidRPr="00D621B5">
        <w:t>Molly</w:t>
      </w:r>
      <w:r w:rsidRPr="00D621B5">
        <w:t xml:space="preserve"> tripped and fell at home breaking her wrist. Les on the phone to county again, a substitute player was allowed. Gaye Volk agreed to step in despite not having played </w:t>
      </w:r>
      <w:r w:rsidR="009C01A9" w:rsidRPr="00D621B5">
        <w:t>Burnham</w:t>
      </w:r>
      <w:r w:rsidRPr="00D621B5">
        <w:t xml:space="preserve"> &amp; Berrow before and it being a tough course. Les and Gaye gave their all but lost 3-2. Thanks to all 3 players for their efforts in this competition. Molly is in plaster for 5 weeks, then physio, we wish her a full recovery from her injury.</w:t>
      </w:r>
    </w:p>
    <w:p w14:paraId="5E8BCD24" w14:textId="77777777" w:rsidR="005E0550" w:rsidRPr="00D621B5" w:rsidRDefault="005E0550" w:rsidP="005E0550">
      <w:pPr>
        <w:ind w:left="720"/>
      </w:pPr>
      <w:r w:rsidRPr="00D621B5">
        <w:t>We often do our club down but really showed Somerset that Wheathill Ladies can hold their own on the county stage this year.</w:t>
      </w:r>
    </w:p>
    <w:p w14:paraId="3449D2BE" w14:textId="3A5A2523" w:rsidR="005E0550" w:rsidRPr="00D621B5" w:rsidRDefault="005E0550" w:rsidP="005E0550">
      <w:pPr>
        <w:ind w:left="720"/>
      </w:pPr>
      <w:r w:rsidRPr="00D621B5">
        <w:t xml:space="preserve">I have realised that I have omitted to report the league match results this year. The current standing in our division is we are second to bottom on 28.5 with 2 games to </w:t>
      </w:r>
      <w:r w:rsidR="009C01A9" w:rsidRPr="00D621B5">
        <w:t>play, Tall</w:t>
      </w:r>
      <w:r w:rsidRPr="00D621B5">
        <w:t xml:space="preserve"> Pines above us on 25 also have 2 games to play. All remaining teams have only 1 game to play,</w:t>
      </w:r>
      <w:r w:rsidR="00DD2B80">
        <w:t xml:space="preserve"> </w:t>
      </w:r>
      <w:r w:rsidRPr="00D621B5">
        <w:t>Taunton &amp; Pickeridge being just above us on 30.5 so every point may count in our last 2 games, home to Mendip spring on 4</w:t>
      </w:r>
      <w:r w:rsidRPr="00D621B5">
        <w:rPr>
          <w:vertAlign w:val="superscript"/>
        </w:rPr>
        <w:t>th</w:t>
      </w:r>
      <w:r w:rsidRPr="00D621B5">
        <w:t xml:space="preserve"> September and away to T&amp;P on 20</w:t>
      </w:r>
      <w:r w:rsidRPr="00D621B5">
        <w:rPr>
          <w:vertAlign w:val="superscript"/>
        </w:rPr>
        <w:t>th</w:t>
      </w:r>
      <w:r w:rsidRPr="00D621B5">
        <w:t xml:space="preserve"> September.</w:t>
      </w:r>
    </w:p>
    <w:p w14:paraId="531CB587" w14:textId="77777777" w:rsidR="006F6FA4" w:rsidRDefault="006F6FA4" w:rsidP="00D17704">
      <w:pPr>
        <w:ind w:left="720"/>
      </w:pPr>
    </w:p>
    <w:p w14:paraId="1E62522A" w14:textId="737AC79B" w:rsidR="002A5857" w:rsidRDefault="002A5857" w:rsidP="00274C74"/>
    <w:p w14:paraId="22DAC848" w14:textId="77777777" w:rsidR="00573402" w:rsidRDefault="00560CB1" w:rsidP="009C52E5">
      <w:pPr>
        <w:numPr>
          <w:ilvl w:val="0"/>
          <w:numId w:val="43"/>
        </w:numPr>
        <w:spacing w:after="200" w:line="276" w:lineRule="auto"/>
        <w:rPr>
          <w:b/>
        </w:rPr>
      </w:pPr>
      <w:r w:rsidRPr="009B6C29">
        <w:rPr>
          <w:b/>
        </w:rPr>
        <w:t>Seniors’ Section Report</w:t>
      </w:r>
    </w:p>
    <w:p w14:paraId="6013A5CC" w14:textId="04283DB6" w:rsidR="00D9014A" w:rsidRDefault="00AF7252" w:rsidP="00BA6C55">
      <w:pPr>
        <w:widowControl w:val="0"/>
        <w:autoSpaceDE w:val="0"/>
        <w:autoSpaceDN w:val="0"/>
        <w:adjustRightInd w:val="0"/>
        <w:ind w:left="720"/>
      </w:pPr>
      <w:r>
        <w:t xml:space="preserve">AF </w:t>
      </w:r>
      <w:r w:rsidR="00780EB7">
        <w:t>Reported</w:t>
      </w:r>
      <w:r w:rsidR="00B6394F">
        <w:t>:</w:t>
      </w:r>
    </w:p>
    <w:p w14:paraId="2CFA3819" w14:textId="77777777" w:rsidR="00242D1A" w:rsidRDefault="00242D1A" w:rsidP="00BA6C55">
      <w:pPr>
        <w:widowControl w:val="0"/>
        <w:autoSpaceDE w:val="0"/>
        <w:autoSpaceDN w:val="0"/>
        <w:adjustRightInd w:val="0"/>
        <w:ind w:left="720"/>
      </w:pPr>
    </w:p>
    <w:p w14:paraId="0AF13406" w14:textId="77777777" w:rsidR="00242D1A" w:rsidRDefault="00242D1A" w:rsidP="00242D1A">
      <w:pPr>
        <w:ind w:left="720"/>
        <w:outlineLvl w:val="0"/>
      </w:pPr>
      <w:r>
        <w:t>Since are last meeting the seniors have played 5 friendly matches, we got a half at home to Vivary but lost away at Worlebury 4 ½ to 1 ½ managed a good half away at Axe Cliff but lost 3 ½ to 2 ½ at home to Farrington but we rounded off the month with a win at home to Wincanton.</w:t>
      </w:r>
    </w:p>
    <w:p w14:paraId="62658286" w14:textId="77777777" w:rsidR="00242D1A" w:rsidRDefault="00242D1A" w:rsidP="00242D1A">
      <w:pPr>
        <w:ind w:left="600"/>
        <w:outlineLvl w:val="0"/>
      </w:pPr>
    </w:p>
    <w:p w14:paraId="6B4D3F4B" w14:textId="77777777" w:rsidR="00242D1A" w:rsidRDefault="00242D1A" w:rsidP="00242D1A">
      <w:pPr>
        <w:ind w:left="720"/>
        <w:outlineLvl w:val="0"/>
      </w:pPr>
      <w:r>
        <w:t>Would it be possible to make a local rule at the club that all scores must be put on the computer not just put the card in the box. When scores are missing off the computer it causes a lot of work to reconcile what scores have not been entered.</w:t>
      </w:r>
    </w:p>
    <w:p w14:paraId="0D8220AD" w14:textId="77777777" w:rsidR="00242D1A" w:rsidRDefault="00242D1A" w:rsidP="00242D1A">
      <w:pPr>
        <w:ind w:left="600"/>
        <w:outlineLvl w:val="0"/>
      </w:pPr>
    </w:p>
    <w:p w14:paraId="5C128F69" w14:textId="77777777" w:rsidR="00D70C6F" w:rsidRDefault="00D70C6F" w:rsidP="00242D1A">
      <w:pPr>
        <w:ind w:left="720"/>
        <w:outlineLvl w:val="0"/>
      </w:pPr>
    </w:p>
    <w:p w14:paraId="4F148769" w14:textId="77777777" w:rsidR="00D70C6F" w:rsidRDefault="00D70C6F" w:rsidP="00242D1A">
      <w:pPr>
        <w:ind w:left="720"/>
        <w:outlineLvl w:val="0"/>
      </w:pPr>
    </w:p>
    <w:p w14:paraId="66119B91" w14:textId="77777777" w:rsidR="00B45F97" w:rsidRDefault="00B45F97" w:rsidP="00242D1A">
      <w:pPr>
        <w:ind w:left="720"/>
        <w:outlineLvl w:val="0"/>
      </w:pPr>
    </w:p>
    <w:p w14:paraId="542C4D36" w14:textId="77777777" w:rsidR="00242D1A" w:rsidRDefault="00242D1A" w:rsidP="00242D1A">
      <w:pPr>
        <w:ind w:left="720"/>
        <w:outlineLvl w:val="0"/>
      </w:pPr>
      <w:r>
        <w:t>Does anybody know if pictures of past senior captains are in existence as it would be nice to add them to the senior captains picture board that we wish to put up somewhere in the club.</w:t>
      </w:r>
    </w:p>
    <w:p w14:paraId="429AEB95" w14:textId="77777777" w:rsidR="00242D1A" w:rsidRDefault="00242D1A" w:rsidP="00242D1A">
      <w:pPr>
        <w:ind w:left="600"/>
        <w:outlineLvl w:val="0"/>
      </w:pPr>
    </w:p>
    <w:p w14:paraId="4C4C7A3C" w14:textId="795A3851" w:rsidR="00242D1A" w:rsidRPr="008E37FF" w:rsidRDefault="00242D1A" w:rsidP="00242D1A">
      <w:pPr>
        <w:ind w:left="720"/>
        <w:outlineLvl w:val="0"/>
      </w:pPr>
      <w:r>
        <w:t xml:space="preserve">The </w:t>
      </w:r>
      <w:r w:rsidR="009C01A9">
        <w:t>senior’s</w:t>
      </w:r>
      <w:r>
        <w:t xml:space="preserve"> invitation day went very well thanks to Mike Stayner’s hard work. The winning pair was Charlie Anderson and his partner from Yeovil Golf Club.</w:t>
      </w:r>
    </w:p>
    <w:p w14:paraId="6486A742" w14:textId="77777777" w:rsidR="008454C1" w:rsidRDefault="008454C1" w:rsidP="008454C1">
      <w:pPr>
        <w:ind w:left="600"/>
        <w:outlineLvl w:val="0"/>
      </w:pPr>
    </w:p>
    <w:p w14:paraId="1CCB69F1" w14:textId="566506BD" w:rsidR="008454C1" w:rsidRDefault="008454C1" w:rsidP="008454C1">
      <w:pPr>
        <w:ind w:left="720"/>
        <w:outlineLvl w:val="0"/>
      </w:pPr>
      <w:r>
        <w:t xml:space="preserve">Would it be possible next time the </w:t>
      </w:r>
      <w:r w:rsidR="006F44DF">
        <w:t>scorecards</w:t>
      </w:r>
      <w:r>
        <w:t xml:space="preserve"> are printed to have ABCD on the card instead of the marker. We feel it would be easier to score some matches.</w:t>
      </w:r>
      <w:r w:rsidR="00B6394F">
        <w:t xml:space="preserve"> AE asked the committee to provided a consolidated view on how the </w:t>
      </w:r>
      <w:r w:rsidR="009C01A9">
        <w:t>scorecard</w:t>
      </w:r>
      <w:r w:rsidR="00B6394F">
        <w:t xml:space="preserve"> should contain and be laid out</w:t>
      </w:r>
    </w:p>
    <w:p w14:paraId="42AC09A8" w14:textId="1D8B27A5" w:rsidR="008454C1" w:rsidRDefault="00342FA2" w:rsidP="00342FA2">
      <w:pPr>
        <w:ind w:left="600" w:firstLine="120"/>
        <w:outlineLvl w:val="0"/>
        <w:rPr>
          <w:b/>
        </w:rPr>
      </w:pPr>
      <w:r w:rsidRPr="00342FA2">
        <w:rPr>
          <w:b/>
        </w:rPr>
        <w:t xml:space="preserve">Action: </w:t>
      </w:r>
      <w:r w:rsidR="00B6394F">
        <w:rPr>
          <w:b/>
        </w:rPr>
        <w:t>All</w:t>
      </w:r>
    </w:p>
    <w:p w14:paraId="0B983F45" w14:textId="77777777" w:rsidR="00D17704" w:rsidRDefault="00D17704" w:rsidP="00C50EAB">
      <w:pPr>
        <w:ind w:left="720"/>
      </w:pPr>
    </w:p>
    <w:p w14:paraId="22F03F02" w14:textId="72C7AF1B" w:rsidR="00C50EAB" w:rsidRDefault="00C50EAB" w:rsidP="00C50EAB">
      <w:pPr>
        <w:ind w:left="720"/>
      </w:pPr>
      <w:r>
        <w:t>Would it be possible to have a set of rules covering Supplementary cards, and would it not make sense to play supplementary rounds off the white tees and make them full qualifiers?</w:t>
      </w:r>
    </w:p>
    <w:p w14:paraId="47F13A4D" w14:textId="4B099CB2" w:rsidR="00E3319D" w:rsidRDefault="00B6394F" w:rsidP="00C50EAB">
      <w:pPr>
        <w:ind w:left="720"/>
      </w:pPr>
      <w:r>
        <w:t>PD provided an</w:t>
      </w:r>
      <w:r w:rsidR="00E3319D">
        <w:t xml:space="preserve"> explanation on the clubs supplementary rule policy.</w:t>
      </w:r>
    </w:p>
    <w:p w14:paraId="1A6572E6" w14:textId="4C89F606" w:rsidR="006F6FA4" w:rsidRPr="00B45F97" w:rsidRDefault="00E3319D" w:rsidP="00B45F97">
      <w:pPr>
        <w:ind w:left="720"/>
        <w:rPr>
          <w:b/>
        </w:rPr>
      </w:pPr>
      <w:r w:rsidRPr="00E3319D">
        <w:rPr>
          <w:b/>
        </w:rPr>
        <w:t>Action</w:t>
      </w:r>
      <w:r>
        <w:rPr>
          <w:b/>
        </w:rPr>
        <w:t>:</w:t>
      </w:r>
      <w:r w:rsidRPr="00E3319D">
        <w:rPr>
          <w:b/>
        </w:rPr>
        <w:t xml:space="preserve"> </w:t>
      </w:r>
      <w:r w:rsidR="00B6394F">
        <w:rPr>
          <w:b/>
        </w:rPr>
        <w:t>Closed</w:t>
      </w:r>
    </w:p>
    <w:p w14:paraId="40F59315" w14:textId="77777777" w:rsidR="006F6FA4" w:rsidRDefault="006F6FA4" w:rsidP="00BF5EB6">
      <w:pPr>
        <w:widowControl w:val="0"/>
        <w:autoSpaceDE w:val="0"/>
        <w:autoSpaceDN w:val="0"/>
        <w:adjustRightInd w:val="0"/>
        <w:rPr>
          <w:b/>
          <w:lang w:val="en-US" w:eastAsia="en-US"/>
        </w:rPr>
      </w:pPr>
    </w:p>
    <w:p w14:paraId="730B2F42" w14:textId="77777777" w:rsidR="00B45F97" w:rsidRPr="00CB4F40" w:rsidRDefault="00B45F97" w:rsidP="00BF5EB6">
      <w:pPr>
        <w:widowControl w:val="0"/>
        <w:autoSpaceDE w:val="0"/>
        <w:autoSpaceDN w:val="0"/>
        <w:adjustRightInd w:val="0"/>
        <w:rPr>
          <w:b/>
          <w:lang w:val="en-US" w:eastAsia="en-US"/>
        </w:rPr>
      </w:pPr>
    </w:p>
    <w:p w14:paraId="53890B73" w14:textId="77777777" w:rsidR="0013234F" w:rsidRPr="006F6FA4" w:rsidRDefault="00D83A21" w:rsidP="006F6FA4">
      <w:pPr>
        <w:pStyle w:val="MediumGrid1-Accent21"/>
        <w:numPr>
          <w:ilvl w:val="0"/>
          <w:numId w:val="43"/>
        </w:numPr>
        <w:spacing w:after="200" w:line="276" w:lineRule="auto"/>
        <w:contextualSpacing/>
        <w:rPr>
          <w:b/>
        </w:rPr>
      </w:pPr>
      <w:r w:rsidRPr="006F6FA4">
        <w:rPr>
          <w:b/>
        </w:rPr>
        <w:t xml:space="preserve"> </w:t>
      </w:r>
      <w:r w:rsidR="0013234F" w:rsidRPr="006F6FA4">
        <w:rPr>
          <w:b/>
        </w:rPr>
        <w:t>Junior Section Report</w:t>
      </w:r>
    </w:p>
    <w:p w14:paraId="4B8924E0" w14:textId="77777777" w:rsidR="00425932" w:rsidRDefault="00425932" w:rsidP="00425932">
      <w:pPr>
        <w:pStyle w:val="MediumGrid1-Accent21"/>
        <w:spacing w:after="200" w:line="276" w:lineRule="auto"/>
        <w:contextualSpacing/>
      </w:pPr>
      <w:r w:rsidRPr="00425932">
        <w:t>JB Reported:</w:t>
      </w:r>
    </w:p>
    <w:p w14:paraId="54244927" w14:textId="0BC53573" w:rsidR="00D94C3C" w:rsidRDefault="00D94C3C" w:rsidP="00425932">
      <w:pPr>
        <w:pStyle w:val="MediumGrid1-Accent21"/>
        <w:spacing w:after="200" w:line="276" w:lineRule="auto"/>
        <w:contextualSpacing/>
      </w:pPr>
      <w:r>
        <w:t>Firstly, apologies for no report in July.</w:t>
      </w:r>
    </w:p>
    <w:p w14:paraId="27A0350D" w14:textId="77777777" w:rsidR="00D94C3C" w:rsidRDefault="00D94C3C" w:rsidP="00425932">
      <w:pPr>
        <w:pStyle w:val="MediumGrid1-Accent21"/>
        <w:spacing w:after="200" w:line="276" w:lineRule="auto"/>
        <w:contextualSpacing/>
      </w:pPr>
    </w:p>
    <w:p w14:paraId="481FF702" w14:textId="039DB1DD" w:rsidR="00D94C3C" w:rsidRDefault="00D94C3C" w:rsidP="00425932">
      <w:pPr>
        <w:pStyle w:val="MediumGrid1-Accent21"/>
        <w:spacing w:after="200" w:line="276" w:lineRule="auto"/>
        <w:contextualSpacing/>
      </w:pPr>
      <w:r>
        <w:t>The last Development fixture was held at home on the 12</w:t>
      </w:r>
      <w:r w:rsidRPr="00D94C3C">
        <w:rPr>
          <w:vertAlign w:val="superscript"/>
        </w:rPr>
        <w:t>th</w:t>
      </w:r>
      <w:r>
        <w:t xml:space="preserve"> July with three players from Wheathill and one from Burnham and Berrow. Neo Cooper from B&amp;B won on the day with our team winning medals and a host of points in places 2 to 4. The final scores fro the competition have not yet been published but I believe we closed the gap on Burnham to arrive at 158 points to their 195. The boys represented themselves admirably every time we played and they gained confidence in playing on other courses in different conditions.</w:t>
      </w:r>
    </w:p>
    <w:p w14:paraId="1D7EE06F" w14:textId="77777777" w:rsidR="000D1D2B" w:rsidRDefault="000D1D2B" w:rsidP="00425932">
      <w:pPr>
        <w:pStyle w:val="MediumGrid1-Accent21"/>
        <w:spacing w:after="200" w:line="276" w:lineRule="auto"/>
        <w:contextualSpacing/>
      </w:pPr>
    </w:p>
    <w:p w14:paraId="49DB782A" w14:textId="5EA93C65" w:rsidR="00D94C3C" w:rsidRDefault="00D94C3C" w:rsidP="00425932">
      <w:pPr>
        <w:pStyle w:val="MediumGrid1-Accent21"/>
        <w:spacing w:after="200" w:line="276" w:lineRule="auto"/>
        <w:contextualSpacing/>
      </w:pPr>
      <w:r>
        <w:t xml:space="preserve">The Junior Open went well with 12 entrants, two only from Wheathill. My sincere thanks to </w:t>
      </w:r>
      <w:r w:rsidR="000D1D2B">
        <w:t>Dave and Pete for their support on the day.</w:t>
      </w:r>
    </w:p>
    <w:p w14:paraId="2774D1D3" w14:textId="77777777" w:rsidR="000D1D2B" w:rsidRDefault="000D1D2B" w:rsidP="00425932">
      <w:pPr>
        <w:pStyle w:val="MediumGrid1-Accent21"/>
        <w:spacing w:after="200" w:line="276" w:lineRule="auto"/>
        <w:contextualSpacing/>
      </w:pPr>
    </w:p>
    <w:p w14:paraId="47A25AC7" w14:textId="5E01D569" w:rsidR="000D1D2B" w:rsidRDefault="000D1D2B" w:rsidP="00425932">
      <w:pPr>
        <w:pStyle w:val="MediumGrid1-Accent21"/>
        <w:spacing w:after="200" w:line="276" w:lineRule="auto"/>
        <w:contextualSpacing/>
      </w:pPr>
      <w:r>
        <w:t>The O’Connor Trophy was well contested on the day that was supposed to have been the Somerset Jamboree at Wheathill. Other Somerset Clubs could not raise teams but we had our full complement available so we substituted this competition.</w:t>
      </w:r>
    </w:p>
    <w:p w14:paraId="56D5AAAF" w14:textId="0AB5A102" w:rsidR="000D1D2B" w:rsidRDefault="000D1D2B" w:rsidP="00425932">
      <w:pPr>
        <w:pStyle w:val="MediumGrid1-Accent21"/>
        <w:spacing w:after="200" w:line="276" w:lineRule="auto"/>
        <w:contextualSpacing/>
      </w:pPr>
      <w:r>
        <w:t>It was a very close run thing and Callum won by one shot on the 18</w:t>
      </w:r>
      <w:r w:rsidRPr="000D1D2B">
        <w:rPr>
          <w:vertAlign w:val="superscript"/>
        </w:rPr>
        <w:t>th</w:t>
      </w:r>
      <w:r>
        <w:t xml:space="preserve"> with Tomos in second place, having had 4 shots in hand but then played out of bounds under the pressure. The Somerset Jamboree is now on Sunday 9</w:t>
      </w:r>
      <w:r w:rsidRPr="000D1D2B">
        <w:rPr>
          <w:vertAlign w:val="superscript"/>
        </w:rPr>
        <w:t>th</w:t>
      </w:r>
      <w:r>
        <w:t xml:space="preserve"> September still at Wheathill, our team is yet to be confirmed.</w:t>
      </w:r>
    </w:p>
    <w:p w14:paraId="12B0262F" w14:textId="77777777" w:rsidR="000D1D2B" w:rsidRDefault="000D1D2B" w:rsidP="00425932">
      <w:pPr>
        <w:pStyle w:val="MediumGrid1-Accent21"/>
        <w:spacing w:after="200" w:line="276" w:lineRule="auto"/>
        <w:contextualSpacing/>
      </w:pPr>
    </w:p>
    <w:p w14:paraId="74EE8B96" w14:textId="0AB34ABE" w:rsidR="000D1D2B" w:rsidRDefault="000D1D2B" w:rsidP="00425932">
      <w:pPr>
        <w:pStyle w:val="MediumGrid1-Accent21"/>
        <w:spacing w:after="200" w:line="276" w:lineRule="auto"/>
        <w:contextualSpacing/>
      </w:pPr>
      <w:r>
        <w:t>Tomos is going to be invited to become Young Ambassador for Golf England during the coming year. His golf involvement has helped him develop as an individual and he will be invited to venues to talk about his experiences.</w:t>
      </w:r>
    </w:p>
    <w:p w14:paraId="5B52988D" w14:textId="77777777" w:rsidR="000D1D2B" w:rsidRDefault="000D1D2B" w:rsidP="00425932">
      <w:pPr>
        <w:pStyle w:val="MediumGrid1-Accent21"/>
        <w:spacing w:after="200" w:line="276" w:lineRule="auto"/>
        <w:contextualSpacing/>
      </w:pPr>
    </w:p>
    <w:p w14:paraId="1B47159F" w14:textId="5491F689" w:rsidR="000D1D2B" w:rsidRDefault="000D1D2B" w:rsidP="00425932">
      <w:pPr>
        <w:pStyle w:val="MediumGrid1-Accent21"/>
        <w:spacing w:after="200" w:line="276" w:lineRule="auto"/>
        <w:contextualSpacing/>
      </w:pPr>
      <w:r>
        <w:t>Competitions still to play are the Crossman and Committee Cups, proposed dates are 15</w:t>
      </w:r>
      <w:r w:rsidRPr="000D1D2B">
        <w:rPr>
          <w:vertAlign w:val="superscript"/>
        </w:rPr>
        <w:t>th</w:t>
      </w:r>
      <w:r>
        <w:t xml:space="preserve"> September for the Crossman and 23</w:t>
      </w:r>
      <w:r w:rsidRPr="000D1D2B">
        <w:rPr>
          <w:vertAlign w:val="superscript"/>
        </w:rPr>
        <w:t>rd</w:t>
      </w:r>
      <w:r>
        <w:t xml:space="preserve"> September for the Committee Cup (agreed at Main Committee)</w:t>
      </w:r>
    </w:p>
    <w:p w14:paraId="111529E4" w14:textId="77777777" w:rsidR="000D1D2B" w:rsidRDefault="000D1D2B" w:rsidP="00425932">
      <w:pPr>
        <w:pStyle w:val="MediumGrid1-Accent21"/>
        <w:spacing w:after="200" w:line="276" w:lineRule="auto"/>
        <w:contextualSpacing/>
      </w:pPr>
    </w:p>
    <w:p w14:paraId="28ABB771" w14:textId="77777777" w:rsidR="000D1D2B" w:rsidRDefault="000D1D2B" w:rsidP="00425932">
      <w:pPr>
        <w:pStyle w:val="MediumGrid1-Accent21"/>
        <w:spacing w:after="200" w:line="276" w:lineRule="auto"/>
        <w:contextualSpacing/>
      </w:pPr>
    </w:p>
    <w:p w14:paraId="5F0A3443" w14:textId="77777777" w:rsidR="00D70C6F" w:rsidRDefault="00D70C6F" w:rsidP="00425932">
      <w:pPr>
        <w:pStyle w:val="MediumGrid1-Accent21"/>
        <w:spacing w:after="200" w:line="276" w:lineRule="auto"/>
        <w:contextualSpacing/>
      </w:pPr>
    </w:p>
    <w:p w14:paraId="2583DDAF" w14:textId="77777777" w:rsidR="00D70C6F" w:rsidRDefault="00D70C6F" w:rsidP="00425932">
      <w:pPr>
        <w:pStyle w:val="MediumGrid1-Accent21"/>
        <w:spacing w:after="200" w:line="276" w:lineRule="auto"/>
        <w:contextualSpacing/>
      </w:pPr>
    </w:p>
    <w:p w14:paraId="4EDC5944" w14:textId="77777777" w:rsidR="00D70C6F" w:rsidRDefault="00D70C6F" w:rsidP="00425932">
      <w:pPr>
        <w:pStyle w:val="MediumGrid1-Accent21"/>
        <w:spacing w:after="200" w:line="276" w:lineRule="auto"/>
        <w:contextualSpacing/>
      </w:pPr>
    </w:p>
    <w:p w14:paraId="63B010AE" w14:textId="77777777" w:rsidR="00B45F97" w:rsidRDefault="00B45F97" w:rsidP="00425932">
      <w:pPr>
        <w:pStyle w:val="MediumGrid1-Accent21"/>
        <w:spacing w:after="200" w:line="276" w:lineRule="auto"/>
        <w:contextualSpacing/>
      </w:pPr>
    </w:p>
    <w:p w14:paraId="6DA7076C" w14:textId="237B4F10" w:rsidR="00553FCA" w:rsidRPr="006F6FA4" w:rsidRDefault="00C76DB3" w:rsidP="0077178A">
      <w:pPr>
        <w:numPr>
          <w:ilvl w:val="0"/>
          <w:numId w:val="43"/>
        </w:numPr>
        <w:rPr>
          <w:b/>
        </w:rPr>
      </w:pPr>
      <w:r>
        <w:rPr>
          <w:b/>
        </w:rPr>
        <w:t>AOB</w:t>
      </w:r>
    </w:p>
    <w:p w14:paraId="13C966CD" w14:textId="745C84CF" w:rsidR="007000C7" w:rsidRDefault="00200222" w:rsidP="00841156">
      <w:pPr>
        <w:ind w:left="720"/>
      </w:pPr>
      <w:r>
        <w:t xml:space="preserve">Post the meeting PD and MB looked at the starts hut and consider that memorial plaques can be </w:t>
      </w:r>
      <w:r w:rsidR="00B13C6C">
        <w:t>glued to the existing structure without the need for additional boards</w:t>
      </w:r>
    </w:p>
    <w:p w14:paraId="40D7BEF9" w14:textId="24ED8469" w:rsidR="007000C7" w:rsidRDefault="007000C7" w:rsidP="00553FCA">
      <w:pPr>
        <w:ind w:left="720"/>
        <w:rPr>
          <w:b/>
        </w:rPr>
      </w:pPr>
      <w:r w:rsidRPr="007000C7">
        <w:rPr>
          <w:b/>
        </w:rPr>
        <w:t xml:space="preserve">Action: </w:t>
      </w:r>
      <w:r w:rsidR="00B13C6C">
        <w:rPr>
          <w:b/>
        </w:rPr>
        <w:t>Main Committee to consider</w:t>
      </w:r>
    </w:p>
    <w:p w14:paraId="618B0187" w14:textId="77777777" w:rsidR="007000C7" w:rsidRDefault="007000C7" w:rsidP="00553FCA">
      <w:pPr>
        <w:ind w:left="720"/>
        <w:rPr>
          <w:b/>
        </w:rPr>
      </w:pPr>
    </w:p>
    <w:p w14:paraId="2CC69360" w14:textId="21BBCAD8" w:rsidR="007000C7" w:rsidRPr="007000C7" w:rsidRDefault="007000C7" w:rsidP="00553FCA">
      <w:pPr>
        <w:ind w:left="720"/>
      </w:pPr>
      <w:r w:rsidRPr="007000C7">
        <w:t xml:space="preserve">PD to provide </w:t>
      </w:r>
      <w:r w:rsidR="00B13C6C">
        <w:t xml:space="preserve">an image of a suitable brass </w:t>
      </w:r>
      <w:r w:rsidR="009C01A9">
        <w:t>plaque, this</w:t>
      </w:r>
      <w:r w:rsidR="00B13C6C">
        <w:t xml:space="preserve"> was agreed to be acceptable. Engraved plaque to be obtained</w:t>
      </w:r>
    </w:p>
    <w:p w14:paraId="09EAFE39" w14:textId="0D5681FA" w:rsidR="00E1669A" w:rsidRDefault="00E1669A" w:rsidP="00553FCA">
      <w:pPr>
        <w:ind w:left="720"/>
        <w:rPr>
          <w:b/>
        </w:rPr>
      </w:pPr>
      <w:r w:rsidRPr="00E1669A">
        <w:rPr>
          <w:b/>
        </w:rPr>
        <w:t xml:space="preserve">Action: </w:t>
      </w:r>
      <w:r w:rsidR="00504E2F">
        <w:rPr>
          <w:b/>
        </w:rPr>
        <w:t>PD</w:t>
      </w:r>
      <w:r w:rsidR="00C50EAB">
        <w:rPr>
          <w:b/>
        </w:rPr>
        <w:t xml:space="preserve"> On Going</w:t>
      </w:r>
    </w:p>
    <w:p w14:paraId="7EEF14C4" w14:textId="77777777" w:rsidR="008B6A25" w:rsidRDefault="008B6A25" w:rsidP="002F4DC3">
      <w:pPr>
        <w:rPr>
          <w:b/>
        </w:rPr>
      </w:pPr>
    </w:p>
    <w:p w14:paraId="68EDB7CB" w14:textId="20D96C10" w:rsidR="00DF0B05" w:rsidRDefault="00BF771D" w:rsidP="002768AE">
      <w:pPr>
        <w:ind w:firstLine="720"/>
        <w:rPr>
          <w:b/>
        </w:rPr>
      </w:pPr>
      <w:r>
        <w:rPr>
          <w:b/>
        </w:rPr>
        <w:t>Bench Refurbishment</w:t>
      </w:r>
    </w:p>
    <w:p w14:paraId="1DBDB8D3" w14:textId="1C005C01" w:rsidR="00A44397" w:rsidRDefault="00BF5EB6" w:rsidP="007000C7">
      <w:pPr>
        <w:ind w:left="720"/>
      </w:pPr>
      <w:r>
        <w:t xml:space="preserve">AF stated that </w:t>
      </w:r>
      <w:r w:rsidR="00B13C6C">
        <w:t xml:space="preserve">two benches have </w:t>
      </w:r>
      <w:r>
        <w:t>been completed</w:t>
      </w:r>
      <w:r w:rsidR="00B13C6C">
        <w:t xml:space="preserve"> and requested permission to purchase additional paint. Committee agreed</w:t>
      </w:r>
    </w:p>
    <w:p w14:paraId="5EB45B30" w14:textId="46C5721C" w:rsidR="00510CDE" w:rsidRDefault="00BF771D" w:rsidP="007000C7">
      <w:pPr>
        <w:ind w:firstLine="720"/>
        <w:rPr>
          <w:b/>
        </w:rPr>
      </w:pPr>
      <w:r w:rsidRPr="00BF771D">
        <w:rPr>
          <w:b/>
        </w:rPr>
        <w:t>Action</w:t>
      </w:r>
      <w:r w:rsidR="007000C7">
        <w:rPr>
          <w:b/>
        </w:rPr>
        <w:t>: AF</w:t>
      </w:r>
      <w:r w:rsidR="00C50EAB">
        <w:rPr>
          <w:b/>
        </w:rPr>
        <w:t xml:space="preserve"> On Going</w:t>
      </w:r>
    </w:p>
    <w:p w14:paraId="7659659C" w14:textId="77777777" w:rsidR="00D70C6F" w:rsidRDefault="00D70C6F" w:rsidP="00B13C6C">
      <w:pPr>
        <w:rPr>
          <w:b/>
        </w:rPr>
      </w:pPr>
    </w:p>
    <w:p w14:paraId="7B21E010" w14:textId="77777777" w:rsidR="00221D0E" w:rsidRDefault="0056063E" w:rsidP="00A1388B">
      <w:pPr>
        <w:ind w:left="720"/>
      </w:pPr>
      <w:r w:rsidRPr="0056063E">
        <w:t xml:space="preserve">Members are to be reminded of the </w:t>
      </w:r>
      <w:r>
        <w:t>disru</w:t>
      </w:r>
      <w:r w:rsidR="00221D0E">
        <w:t xml:space="preserve">ption caused to competitions </w:t>
      </w:r>
      <w:r w:rsidRPr="0056063E">
        <w:t xml:space="preserve">and </w:t>
      </w:r>
      <w:r>
        <w:t xml:space="preserve">the </w:t>
      </w:r>
      <w:r w:rsidRPr="0056063E">
        <w:t xml:space="preserve">penalties </w:t>
      </w:r>
      <w:r>
        <w:t>incurred by failing to turn up to competitions they have entered</w:t>
      </w:r>
      <w:r w:rsidR="00221D0E">
        <w:t>.</w:t>
      </w:r>
    </w:p>
    <w:p w14:paraId="3AB07382" w14:textId="77777777" w:rsidR="00221D0E" w:rsidRDefault="00221D0E" w:rsidP="00A1388B">
      <w:pPr>
        <w:ind w:left="720"/>
      </w:pPr>
      <w:r>
        <w:t>A notice is to be posted on the Notice Board and in the News Letter.</w:t>
      </w:r>
    </w:p>
    <w:p w14:paraId="4BE52CAE" w14:textId="3BC934B3" w:rsidR="0056063E" w:rsidRDefault="00221D0E" w:rsidP="00A1388B">
      <w:pPr>
        <w:ind w:left="720"/>
        <w:rPr>
          <w:b/>
        </w:rPr>
      </w:pPr>
      <w:r w:rsidRPr="00221D0E">
        <w:rPr>
          <w:b/>
        </w:rPr>
        <w:t xml:space="preserve">Action: </w:t>
      </w:r>
      <w:r w:rsidR="00B13C6C">
        <w:rPr>
          <w:b/>
        </w:rPr>
        <w:t>Closed</w:t>
      </w:r>
    </w:p>
    <w:p w14:paraId="253D7592" w14:textId="77777777" w:rsidR="00D36D50" w:rsidRPr="00221D0E" w:rsidRDefault="00D36D50" w:rsidP="00A1388B">
      <w:pPr>
        <w:ind w:left="720"/>
        <w:rPr>
          <w:b/>
        </w:rPr>
      </w:pPr>
    </w:p>
    <w:p w14:paraId="7C5B0A0E" w14:textId="37968A1E" w:rsidR="009D5D5C" w:rsidRDefault="00D36D50" w:rsidP="00A1388B">
      <w:pPr>
        <w:ind w:left="720"/>
        <w:rPr>
          <w:b/>
        </w:rPr>
      </w:pPr>
      <w:r>
        <w:rPr>
          <w:b/>
        </w:rPr>
        <w:t>Social Functions.</w:t>
      </w:r>
    </w:p>
    <w:p w14:paraId="41D41F41" w14:textId="46BC54CE" w:rsidR="00D36D50" w:rsidRDefault="00D36D50" w:rsidP="00A1388B">
      <w:pPr>
        <w:ind w:left="720"/>
      </w:pPr>
      <w:r>
        <w:t>The attendance to the Summer Ball was disappointing, which is the current trend for social events.</w:t>
      </w:r>
    </w:p>
    <w:p w14:paraId="30F78E8B" w14:textId="61C6A87E" w:rsidR="00B13C6C" w:rsidRDefault="00B13C6C" w:rsidP="00A1388B">
      <w:pPr>
        <w:ind w:left="720"/>
      </w:pPr>
      <w:r>
        <w:t xml:space="preserve">The suggestion to elect a social organiser was rejected. It was agreed that in future social functions </w:t>
      </w:r>
      <w:r w:rsidR="009C01A9">
        <w:t>would</w:t>
      </w:r>
      <w:r>
        <w:t xml:space="preserve"> be attached to a golfing event. </w:t>
      </w:r>
    </w:p>
    <w:p w14:paraId="258202DF" w14:textId="77AB5237" w:rsidR="00D36D50" w:rsidRPr="00D36D50" w:rsidRDefault="00D36D50" w:rsidP="00A1388B">
      <w:pPr>
        <w:ind w:left="720"/>
        <w:rPr>
          <w:b/>
        </w:rPr>
      </w:pPr>
      <w:r w:rsidRPr="00D36D50">
        <w:rPr>
          <w:b/>
        </w:rPr>
        <w:t xml:space="preserve">Action: </w:t>
      </w:r>
      <w:r w:rsidR="00B13C6C">
        <w:rPr>
          <w:b/>
        </w:rPr>
        <w:t>Closed</w:t>
      </w:r>
    </w:p>
    <w:p w14:paraId="0792F2A7" w14:textId="77777777" w:rsidR="00D36D50" w:rsidRDefault="00D36D50" w:rsidP="00A1388B">
      <w:pPr>
        <w:ind w:left="720"/>
      </w:pPr>
    </w:p>
    <w:p w14:paraId="24C5C100" w14:textId="00F4DA13" w:rsidR="004032A5" w:rsidRDefault="004032A5" w:rsidP="00A1388B">
      <w:pPr>
        <w:ind w:left="720"/>
      </w:pPr>
      <w:r>
        <w:t>PD asked if the hole map boards could be re-concreted as they are all falling over</w:t>
      </w:r>
      <w:r w:rsidR="00B13C6C">
        <w:t xml:space="preserve">. AE agreed that wooden wedges </w:t>
      </w:r>
      <w:r w:rsidR="009C01A9">
        <w:t>would</w:t>
      </w:r>
      <w:r w:rsidR="00B13C6C">
        <w:t xml:space="preserve"> be used to secure the boards</w:t>
      </w:r>
      <w:r>
        <w:t xml:space="preserve"> </w:t>
      </w:r>
    </w:p>
    <w:p w14:paraId="6753EA92" w14:textId="39B29AA5" w:rsidR="004032A5" w:rsidRPr="004032A5" w:rsidRDefault="004032A5" w:rsidP="00A1388B">
      <w:pPr>
        <w:ind w:left="720"/>
        <w:rPr>
          <w:b/>
        </w:rPr>
      </w:pPr>
      <w:r w:rsidRPr="004032A5">
        <w:rPr>
          <w:b/>
        </w:rPr>
        <w:t>Action</w:t>
      </w:r>
      <w:r>
        <w:rPr>
          <w:b/>
        </w:rPr>
        <w:t>:</w:t>
      </w:r>
      <w:r w:rsidRPr="004032A5">
        <w:rPr>
          <w:b/>
        </w:rPr>
        <w:t xml:space="preserve"> </w:t>
      </w:r>
      <w:r w:rsidR="00B13C6C">
        <w:rPr>
          <w:b/>
        </w:rPr>
        <w:t>Closed</w:t>
      </w:r>
    </w:p>
    <w:p w14:paraId="01BFE9D1" w14:textId="77777777" w:rsidR="00D36D50" w:rsidRDefault="00D36D50" w:rsidP="00A1388B">
      <w:pPr>
        <w:ind w:left="720"/>
        <w:rPr>
          <w:b/>
        </w:rPr>
      </w:pPr>
    </w:p>
    <w:p w14:paraId="3A79AB4D" w14:textId="44F1B48A" w:rsidR="00D36D50" w:rsidRDefault="00B13C6C" w:rsidP="00A1388B">
      <w:pPr>
        <w:ind w:left="720"/>
      </w:pPr>
      <w:r>
        <w:t xml:space="preserve">The committee agreed that all scores had to be entered into the computer, and then posted into the relevant score card box. Failure to do so will </w:t>
      </w:r>
      <w:r w:rsidR="002106FF">
        <w:t>incur a disqualification.</w:t>
      </w:r>
    </w:p>
    <w:p w14:paraId="1E913D84" w14:textId="4F28CBBC" w:rsidR="002106FF" w:rsidRDefault="002106FF" w:rsidP="00A1388B">
      <w:pPr>
        <w:ind w:left="720"/>
      </w:pPr>
      <w:r>
        <w:t>CW to produce a note for the Notice Board advising all golfers of this rule.</w:t>
      </w:r>
    </w:p>
    <w:p w14:paraId="247827E1" w14:textId="77777777" w:rsidR="002106FF" w:rsidRDefault="002106FF" w:rsidP="00A1388B">
      <w:pPr>
        <w:ind w:left="720"/>
      </w:pPr>
    </w:p>
    <w:p w14:paraId="07A7E5D5" w14:textId="43106C16" w:rsidR="002106FF" w:rsidRPr="002106FF" w:rsidRDefault="002106FF" w:rsidP="00A1388B">
      <w:pPr>
        <w:ind w:left="720"/>
        <w:rPr>
          <w:b/>
        </w:rPr>
      </w:pPr>
      <w:r w:rsidRPr="002106FF">
        <w:rPr>
          <w:b/>
        </w:rPr>
        <w:t>Action</w:t>
      </w:r>
      <w:r>
        <w:rPr>
          <w:b/>
        </w:rPr>
        <w:t xml:space="preserve">: </w:t>
      </w:r>
      <w:r w:rsidRPr="002106FF">
        <w:rPr>
          <w:b/>
        </w:rPr>
        <w:t>CW</w:t>
      </w:r>
    </w:p>
    <w:p w14:paraId="5BE72D56" w14:textId="77777777" w:rsidR="003B629B" w:rsidRDefault="003B629B" w:rsidP="002768AE">
      <w:pPr>
        <w:ind w:firstLine="720"/>
      </w:pPr>
    </w:p>
    <w:p w14:paraId="72DC1060" w14:textId="77777777" w:rsidR="002106FF" w:rsidRDefault="002106FF" w:rsidP="002106FF">
      <w:pPr>
        <w:ind w:left="720"/>
      </w:pPr>
      <w:r>
        <w:t>CA requested  meeting with GO to agree and implement any changes required for the 2019 diary.</w:t>
      </w:r>
    </w:p>
    <w:p w14:paraId="4EC3225E" w14:textId="24C5B4FB" w:rsidR="003B629B" w:rsidRPr="002106FF" w:rsidRDefault="002106FF" w:rsidP="002768AE">
      <w:pPr>
        <w:ind w:firstLine="720"/>
        <w:rPr>
          <w:b/>
        </w:rPr>
      </w:pPr>
      <w:r w:rsidRPr="002106FF">
        <w:rPr>
          <w:b/>
        </w:rPr>
        <w:t>Action: CA &amp; MB</w:t>
      </w:r>
    </w:p>
    <w:p w14:paraId="680F6CC5" w14:textId="77777777" w:rsidR="002106FF" w:rsidRDefault="002106FF" w:rsidP="002768AE">
      <w:pPr>
        <w:ind w:firstLine="720"/>
      </w:pPr>
    </w:p>
    <w:p w14:paraId="70360225" w14:textId="7D895FB3" w:rsidR="002106FF" w:rsidRDefault="002106FF" w:rsidP="002768AE">
      <w:pPr>
        <w:ind w:firstLine="720"/>
      </w:pPr>
      <w:r>
        <w:t>Judith Rowsell has raised a concern with CA about lack of help for CW.</w:t>
      </w:r>
    </w:p>
    <w:p w14:paraId="61F48B1A" w14:textId="1A294E84" w:rsidR="002106FF" w:rsidRDefault="002106FF" w:rsidP="002768AE">
      <w:pPr>
        <w:ind w:firstLine="720"/>
        <w:rPr>
          <w:b/>
        </w:rPr>
      </w:pPr>
      <w:r>
        <w:t>A</w:t>
      </w:r>
      <w:r w:rsidRPr="002106FF">
        <w:rPr>
          <w:b/>
        </w:rPr>
        <w:t>ction: CW to Talk to Judith Rowsell</w:t>
      </w:r>
    </w:p>
    <w:p w14:paraId="3DB5D46D" w14:textId="77777777" w:rsidR="002106FF" w:rsidRDefault="002106FF" w:rsidP="002768AE">
      <w:pPr>
        <w:ind w:firstLine="720"/>
        <w:rPr>
          <w:b/>
        </w:rPr>
      </w:pPr>
    </w:p>
    <w:p w14:paraId="03A33577" w14:textId="6A7DD81D" w:rsidR="002106FF" w:rsidRDefault="002106FF" w:rsidP="002106FF">
      <w:pPr>
        <w:ind w:left="720"/>
      </w:pPr>
      <w:r>
        <w:t xml:space="preserve">The Main Committee agreed to drop the spring Team Captains Challenge and just have the one in the </w:t>
      </w:r>
      <w:r w:rsidR="009C01A9">
        <w:t>autumn</w:t>
      </w:r>
      <w:r>
        <w:t>.</w:t>
      </w:r>
    </w:p>
    <w:p w14:paraId="66E93243" w14:textId="15DA3285" w:rsidR="002106FF" w:rsidRDefault="002106FF" w:rsidP="002106FF">
      <w:pPr>
        <w:ind w:left="720"/>
        <w:rPr>
          <w:b/>
        </w:rPr>
      </w:pPr>
      <w:r w:rsidRPr="002106FF">
        <w:rPr>
          <w:b/>
        </w:rPr>
        <w:t>Action: Captains to advise their respective sections</w:t>
      </w:r>
    </w:p>
    <w:p w14:paraId="6ED0DA67" w14:textId="77777777" w:rsidR="002106FF" w:rsidRPr="002106FF" w:rsidRDefault="002106FF" w:rsidP="002106FF">
      <w:pPr>
        <w:ind w:left="720"/>
        <w:rPr>
          <w:b/>
        </w:rPr>
      </w:pPr>
    </w:p>
    <w:p w14:paraId="2746BDDF" w14:textId="01511705" w:rsidR="002106FF" w:rsidRDefault="002106FF" w:rsidP="002768AE">
      <w:pPr>
        <w:ind w:firstLine="720"/>
      </w:pPr>
      <w:r>
        <w:t>MB advised the committee that Les Will no longer has the tine to act as the club press officer.</w:t>
      </w:r>
    </w:p>
    <w:p w14:paraId="5D578333" w14:textId="0369B9B0" w:rsidR="002106FF" w:rsidRDefault="002106FF" w:rsidP="002106FF">
      <w:pPr>
        <w:ind w:left="720"/>
      </w:pPr>
      <w:r>
        <w:t>The committee was hopeful that the Ladies section could find a replacement, two name were suggested, MB to investigate.</w:t>
      </w:r>
    </w:p>
    <w:p w14:paraId="463892EF" w14:textId="0A0546C5" w:rsidR="002106FF" w:rsidRDefault="002106FF" w:rsidP="002106FF">
      <w:pPr>
        <w:ind w:left="720"/>
        <w:rPr>
          <w:b/>
        </w:rPr>
      </w:pPr>
      <w:r w:rsidRPr="002106FF">
        <w:rPr>
          <w:b/>
        </w:rPr>
        <w:t>Action: MB</w:t>
      </w:r>
    </w:p>
    <w:p w14:paraId="07789F07" w14:textId="77777777" w:rsidR="002106FF" w:rsidRDefault="002106FF" w:rsidP="002106FF">
      <w:pPr>
        <w:ind w:left="720"/>
        <w:rPr>
          <w:b/>
        </w:rPr>
      </w:pPr>
    </w:p>
    <w:p w14:paraId="5E9BFEB1" w14:textId="77777777" w:rsidR="00D70C6F" w:rsidRDefault="00D70C6F" w:rsidP="002106FF">
      <w:pPr>
        <w:ind w:left="720"/>
        <w:rPr>
          <w:b/>
        </w:rPr>
      </w:pPr>
    </w:p>
    <w:p w14:paraId="2186B13B" w14:textId="77777777" w:rsidR="00D70C6F" w:rsidRDefault="00D70C6F" w:rsidP="002106FF">
      <w:pPr>
        <w:ind w:left="720"/>
        <w:rPr>
          <w:b/>
        </w:rPr>
      </w:pPr>
    </w:p>
    <w:p w14:paraId="4749F19C" w14:textId="77777777" w:rsidR="00D70C6F" w:rsidRDefault="00D70C6F" w:rsidP="002106FF">
      <w:pPr>
        <w:ind w:left="720"/>
        <w:rPr>
          <w:b/>
        </w:rPr>
      </w:pPr>
    </w:p>
    <w:p w14:paraId="747CCE81" w14:textId="77777777" w:rsidR="00B45F97" w:rsidRDefault="00B45F97" w:rsidP="002106FF">
      <w:pPr>
        <w:ind w:left="720"/>
        <w:rPr>
          <w:b/>
        </w:rPr>
      </w:pPr>
    </w:p>
    <w:p w14:paraId="7AC6CAF4" w14:textId="77777777" w:rsidR="00D70C6F" w:rsidRDefault="00D70C6F" w:rsidP="002106FF">
      <w:pPr>
        <w:ind w:left="720"/>
        <w:rPr>
          <w:b/>
        </w:rPr>
      </w:pPr>
    </w:p>
    <w:p w14:paraId="39799082" w14:textId="4889E1CF" w:rsidR="002106FF" w:rsidRDefault="00A90F34" w:rsidP="002106FF">
      <w:pPr>
        <w:ind w:left="720"/>
      </w:pPr>
      <w:r>
        <w:t>The first batch of trophies has gone to the engravers in Radstock, AF raised the concern the Rob Hardy was unhappy with the way Seniors Trophies were handled last year. Rob Hardy’s advice is to be sought.</w:t>
      </w:r>
    </w:p>
    <w:p w14:paraId="6153023E" w14:textId="6CA8A181" w:rsidR="00A90F34" w:rsidRDefault="00A90F34" w:rsidP="002106FF">
      <w:pPr>
        <w:ind w:left="720"/>
        <w:rPr>
          <w:b/>
        </w:rPr>
      </w:pPr>
      <w:r w:rsidRPr="00A90F34">
        <w:rPr>
          <w:b/>
        </w:rPr>
        <w:t>Action: AF</w:t>
      </w:r>
    </w:p>
    <w:p w14:paraId="1C48D3DE" w14:textId="77777777" w:rsidR="00A90F34" w:rsidRDefault="00A90F34" w:rsidP="002106FF">
      <w:pPr>
        <w:ind w:left="720"/>
        <w:rPr>
          <w:b/>
        </w:rPr>
      </w:pPr>
    </w:p>
    <w:p w14:paraId="30F4A4D2" w14:textId="75278CB0" w:rsidR="00A90F34" w:rsidRPr="00A90F34" w:rsidRDefault="00A90F34" w:rsidP="002106FF">
      <w:pPr>
        <w:ind w:left="720"/>
      </w:pPr>
      <w:r w:rsidRPr="00A90F34">
        <w:t xml:space="preserve">MB advised the committee that the </w:t>
      </w:r>
      <w:r>
        <w:t>Ladies Treasurer has resigned.</w:t>
      </w:r>
    </w:p>
    <w:p w14:paraId="6317BBFD" w14:textId="77777777" w:rsidR="002106FF" w:rsidRDefault="002106FF" w:rsidP="002768AE">
      <w:pPr>
        <w:ind w:firstLine="720"/>
      </w:pPr>
    </w:p>
    <w:p w14:paraId="2093D239" w14:textId="77777777" w:rsidR="002106FF" w:rsidRDefault="002106FF" w:rsidP="002768AE">
      <w:pPr>
        <w:ind w:firstLine="720"/>
      </w:pPr>
    </w:p>
    <w:p w14:paraId="4290A394" w14:textId="0A76D3F4" w:rsidR="0092648D" w:rsidRPr="0092648D" w:rsidRDefault="0092648D" w:rsidP="002768AE">
      <w:pPr>
        <w:ind w:firstLine="720"/>
      </w:pPr>
      <w:r w:rsidRPr="0092648D">
        <w:t xml:space="preserve">Meeting closed at </w:t>
      </w:r>
      <w:r w:rsidR="00A44397">
        <w:t>19:</w:t>
      </w:r>
      <w:r w:rsidR="00221D0E">
        <w:t>3</w:t>
      </w:r>
      <w:r w:rsidR="00194713">
        <w:t>0</w:t>
      </w:r>
    </w:p>
    <w:p w14:paraId="41E03504" w14:textId="77777777" w:rsidR="0092648D" w:rsidRDefault="0092648D" w:rsidP="002768AE">
      <w:pPr>
        <w:ind w:firstLine="720"/>
        <w:rPr>
          <w:b/>
        </w:rPr>
      </w:pPr>
    </w:p>
    <w:p w14:paraId="515EA289" w14:textId="77777777" w:rsidR="0092648D" w:rsidRPr="002768AE" w:rsidRDefault="0092648D" w:rsidP="002768AE">
      <w:pPr>
        <w:ind w:firstLine="720"/>
        <w:rPr>
          <w:b/>
        </w:rPr>
      </w:pPr>
    </w:p>
    <w:p w14:paraId="368E3192" w14:textId="41BEFA3C" w:rsidR="00485184" w:rsidRDefault="00BF2F9E" w:rsidP="0092648D">
      <w:pPr>
        <w:ind w:left="720"/>
      </w:pPr>
      <w:r w:rsidRPr="00BF2F9E">
        <w:t xml:space="preserve">The next meeting will be held at 18:30 on Wednesday </w:t>
      </w:r>
      <w:r w:rsidR="00221D0E">
        <w:t>25</w:t>
      </w:r>
      <w:r w:rsidR="00221D0E" w:rsidRPr="00221D0E">
        <w:rPr>
          <w:vertAlign w:val="superscript"/>
        </w:rPr>
        <w:t>th</w:t>
      </w:r>
      <w:r w:rsidR="00221D0E">
        <w:t xml:space="preserve"> </w:t>
      </w:r>
      <w:r w:rsidR="00D36D50">
        <w:t>August</w:t>
      </w:r>
      <w:r w:rsidR="009D5D5C">
        <w:t xml:space="preserve"> </w:t>
      </w:r>
      <w:r w:rsidR="0092648D">
        <w:t>2018</w:t>
      </w:r>
      <w:r w:rsidR="004A4ACF">
        <w:t xml:space="preserve"> </w:t>
      </w:r>
      <w:r w:rsidRPr="00BF2F9E">
        <w:t xml:space="preserve">in the </w:t>
      </w:r>
      <w:r w:rsidR="00325CA4">
        <w:t xml:space="preserve">Club </w:t>
      </w:r>
      <w:r w:rsidR="0092648D">
        <w:t>House</w:t>
      </w:r>
      <w:r w:rsidR="00485184">
        <w:t>.</w:t>
      </w:r>
    </w:p>
    <w:p w14:paraId="081072AD" w14:textId="77777777" w:rsidR="00BF2F9E" w:rsidRDefault="00BF2F9E" w:rsidP="008C705E">
      <w:pPr>
        <w:ind w:firstLine="60"/>
      </w:pPr>
    </w:p>
    <w:p w14:paraId="7A0C1902" w14:textId="77777777" w:rsidR="0016031B" w:rsidRDefault="0016031B" w:rsidP="00BF2F9E"/>
    <w:p w14:paraId="4E60D39E" w14:textId="77777777" w:rsidR="006D5973" w:rsidRDefault="006D5973" w:rsidP="00BF2F9E"/>
    <w:p w14:paraId="73A32744" w14:textId="77777777" w:rsidR="006D5973" w:rsidRDefault="006D5973" w:rsidP="00BF2F9E"/>
    <w:p w14:paraId="552657DC" w14:textId="77777777" w:rsidR="006D5973" w:rsidRDefault="006D5973" w:rsidP="00BF2F9E"/>
    <w:p w14:paraId="3D284A7A" w14:textId="77777777" w:rsidR="00DF0B05" w:rsidRDefault="00DF0B05" w:rsidP="00BF2F9E"/>
    <w:p w14:paraId="400754D6" w14:textId="7E1F7D4E" w:rsidR="00866D0A" w:rsidRDefault="004D7DFE" w:rsidP="003F3EAB">
      <w:pPr>
        <w:ind w:left="720"/>
      </w:pPr>
      <w:r>
        <w:t>Signed:</w:t>
      </w:r>
      <w:r>
        <w:tab/>
      </w:r>
      <w:bookmarkStart w:id="0" w:name="_GoBack"/>
      <w:r w:rsidR="00AC08D1" w:rsidRPr="009B4692">
        <w:rPr>
          <w:rFonts w:ascii="Apple Chancery" w:hAnsi="Apple Chancery" w:cs="Apple Chancery"/>
        </w:rPr>
        <w:t>Janette Stewart-Burnett</w:t>
      </w:r>
      <w:bookmarkEnd w:id="0"/>
      <w:r w:rsidRPr="00C45EFA">
        <w:rPr>
          <w:rFonts w:ascii="Apple Chancery" w:hAnsi="Apple Chancery" w:cs="Apple Chancery"/>
        </w:rPr>
        <w:tab/>
      </w:r>
      <w:r>
        <w:tab/>
      </w:r>
      <w:r>
        <w:tab/>
        <w:t>Date:</w:t>
      </w:r>
      <w:r w:rsidR="00084F5F">
        <w:t xml:space="preserve"> </w:t>
      </w:r>
      <w:r w:rsidR="00A90F34">
        <w:t>26</w:t>
      </w:r>
      <w:r w:rsidR="00A90F34" w:rsidRPr="00A90F34">
        <w:rPr>
          <w:vertAlign w:val="superscript"/>
        </w:rPr>
        <w:t>th</w:t>
      </w:r>
      <w:r w:rsidR="00A90F34">
        <w:t xml:space="preserve"> September</w:t>
      </w:r>
      <w:r w:rsidR="009F7755">
        <w:t xml:space="preserve"> 2018</w:t>
      </w:r>
    </w:p>
    <w:p w14:paraId="744E7978" w14:textId="77777777" w:rsidR="00866D0A" w:rsidRDefault="00866D0A" w:rsidP="00BF2F9E"/>
    <w:p w14:paraId="37D0D5DC" w14:textId="77777777" w:rsidR="00E12A78" w:rsidRDefault="00D77E27" w:rsidP="00D77E27">
      <w:pPr>
        <w:ind w:left="2160"/>
      </w:pPr>
      <w:r>
        <w:t xml:space="preserve">      </w:t>
      </w:r>
    </w:p>
    <w:p w14:paraId="2F054E68" w14:textId="77777777" w:rsidR="00E12A78" w:rsidRDefault="00E12A78" w:rsidP="00D77E27">
      <w:pPr>
        <w:ind w:left="2160"/>
      </w:pPr>
    </w:p>
    <w:p w14:paraId="47E1D990" w14:textId="61A917DC" w:rsidR="005A6385" w:rsidRDefault="00D77E27" w:rsidP="00E12A78">
      <w:pPr>
        <w:ind w:left="2160" w:firstLine="720"/>
      </w:pPr>
      <w:r>
        <w:t xml:space="preserve"> </w:t>
      </w:r>
      <w:r w:rsidR="00511B7A">
        <w:t>Chair</w:t>
      </w:r>
    </w:p>
    <w:p w14:paraId="3E6451EA" w14:textId="77777777"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14:paraId="11698DF5" w14:textId="77777777" w:rsidTr="00455B5B">
        <w:trPr>
          <w:trHeight w:val="360"/>
        </w:trPr>
        <w:tc>
          <w:tcPr>
            <w:tcW w:w="1060" w:type="dxa"/>
            <w:tcBorders>
              <w:top w:val="nil"/>
              <w:left w:val="nil"/>
              <w:bottom w:val="nil"/>
              <w:right w:val="nil"/>
            </w:tcBorders>
            <w:shd w:val="clear" w:color="auto" w:fill="auto"/>
            <w:noWrap/>
            <w:vAlign w:val="bottom"/>
            <w:hideMark/>
          </w:tcPr>
          <w:p w14:paraId="29A7475D" w14:textId="77777777" w:rsidR="00455B5B" w:rsidRPr="00196F31" w:rsidRDefault="00455B5B" w:rsidP="00196F31">
            <w:pPr>
              <w:rPr>
                <w:rFonts w:ascii="Calibri" w:hAnsi="Calibri"/>
                <w:color w:val="000000"/>
                <w:sz w:val="22"/>
                <w:szCs w:val="22"/>
                <w:lang w:eastAsia="en-US"/>
              </w:rPr>
            </w:pPr>
          </w:p>
        </w:tc>
      </w:tr>
      <w:tr w:rsidR="00455B5B" w:rsidRPr="00196F31" w14:paraId="21598E3B" w14:textId="77777777" w:rsidTr="00455B5B">
        <w:trPr>
          <w:trHeight w:val="280"/>
        </w:trPr>
        <w:tc>
          <w:tcPr>
            <w:tcW w:w="1060" w:type="dxa"/>
            <w:tcBorders>
              <w:top w:val="nil"/>
              <w:left w:val="nil"/>
              <w:bottom w:val="nil"/>
              <w:right w:val="nil"/>
            </w:tcBorders>
            <w:shd w:val="clear" w:color="auto" w:fill="auto"/>
            <w:noWrap/>
            <w:vAlign w:val="bottom"/>
            <w:hideMark/>
          </w:tcPr>
          <w:p w14:paraId="1977BB4F" w14:textId="77777777" w:rsidR="00455B5B" w:rsidRPr="00196F31" w:rsidRDefault="00455B5B" w:rsidP="00196F31">
            <w:pPr>
              <w:rPr>
                <w:rFonts w:ascii="Calibri" w:hAnsi="Calibri"/>
                <w:color w:val="000000"/>
                <w:sz w:val="22"/>
                <w:szCs w:val="22"/>
                <w:lang w:eastAsia="en-US"/>
              </w:rPr>
            </w:pPr>
          </w:p>
        </w:tc>
      </w:tr>
    </w:tbl>
    <w:p w14:paraId="4E0F672F" w14:textId="77777777" w:rsidR="001863B8" w:rsidRDefault="001863B8" w:rsidP="00BA6C55">
      <w:pPr>
        <w:rPr>
          <w:u w:val="single"/>
        </w:rPr>
      </w:pPr>
    </w:p>
    <w:p w14:paraId="6C3D2407" w14:textId="77777777" w:rsidR="00905858" w:rsidRDefault="00905858" w:rsidP="00BA6C55">
      <w:pPr>
        <w:rPr>
          <w:u w:val="single"/>
        </w:rPr>
      </w:pPr>
    </w:p>
    <w:p w14:paraId="009C0ADF" w14:textId="77777777" w:rsidR="00905858" w:rsidRDefault="00905858" w:rsidP="00BA6C55">
      <w:pPr>
        <w:rPr>
          <w:u w:val="single"/>
        </w:rPr>
      </w:pPr>
    </w:p>
    <w:p w14:paraId="7D59B6E5" w14:textId="77777777" w:rsidR="00905858" w:rsidRDefault="00905858" w:rsidP="00BA6C55">
      <w:pPr>
        <w:rPr>
          <w:u w:val="single"/>
        </w:rPr>
      </w:pPr>
    </w:p>
    <w:p w14:paraId="75CA5DA2" w14:textId="77777777" w:rsidR="00905858" w:rsidRDefault="00905858" w:rsidP="00BA6C55">
      <w:pPr>
        <w:rPr>
          <w:u w:val="single"/>
        </w:rPr>
      </w:pPr>
    </w:p>
    <w:p w14:paraId="7676E3D5" w14:textId="77777777" w:rsidR="00126CDA" w:rsidRDefault="00126CDA" w:rsidP="00BA6C55">
      <w:pPr>
        <w:rPr>
          <w:u w:val="single"/>
        </w:rPr>
      </w:pPr>
    </w:p>
    <w:p w14:paraId="2B37CE78" w14:textId="77777777" w:rsidR="00126CDA" w:rsidRDefault="00126CDA" w:rsidP="00BA6C55">
      <w:pPr>
        <w:rPr>
          <w:u w:val="single"/>
        </w:rPr>
      </w:pPr>
    </w:p>
    <w:p w14:paraId="16F8A883" w14:textId="77777777" w:rsidR="00126CDA" w:rsidRDefault="00126CDA" w:rsidP="00BA6C55">
      <w:pPr>
        <w:rPr>
          <w:u w:val="single"/>
        </w:rPr>
      </w:pPr>
    </w:p>
    <w:p w14:paraId="5C65780A" w14:textId="77777777" w:rsidR="00126CDA" w:rsidRDefault="00126CDA" w:rsidP="00BA6C55">
      <w:pPr>
        <w:rPr>
          <w:u w:val="single"/>
        </w:rPr>
      </w:pPr>
    </w:p>
    <w:p w14:paraId="3BBAF84A" w14:textId="77777777" w:rsidR="00126CDA" w:rsidRDefault="00126CDA" w:rsidP="00BA6C55">
      <w:pPr>
        <w:rPr>
          <w:u w:val="single"/>
        </w:rPr>
      </w:pPr>
    </w:p>
    <w:p w14:paraId="015F54C6" w14:textId="77777777" w:rsidR="00AC076E" w:rsidRDefault="00AC076E" w:rsidP="00BA6C55">
      <w:pPr>
        <w:rPr>
          <w:u w:val="single"/>
        </w:rPr>
      </w:pPr>
    </w:p>
    <w:p w14:paraId="48CF613A" w14:textId="77777777" w:rsidR="009242E7" w:rsidRDefault="009242E7" w:rsidP="00BA6C55">
      <w:pPr>
        <w:rPr>
          <w:u w:val="single"/>
        </w:rPr>
      </w:pPr>
    </w:p>
    <w:p w14:paraId="56D1CD01" w14:textId="77777777" w:rsidR="009242E7" w:rsidRDefault="009242E7" w:rsidP="00BA6C55">
      <w:pPr>
        <w:rPr>
          <w:u w:val="single"/>
        </w:rPr>
      </w:pPr>
    </w:p>
    <w:p w14:paraId="49B27E86" w14:textId="77777777" w:rsidR="009242E7" w:rsidRDefault="009242E7" w:rsidP="00BA6C55">
      <w:pPr>
        <w:rPr>
          <w:u w:val="single"/>
        </w:rPr>
      </w:pPr>
    </w:p>
    <w:p w14:paraId="5FACA861" w14:textId="77777777" w:rsidR="009242E7" w:rsidRDefault="009242E7" w:rsidP="00BA6C55">
      <w:pPr>
        <w:rPr>
          <w:u w:val="single"/>
        </w:rPr>
      </w:pPr>
    </w:p>
    <w:p w14:paraId="7DC478F0" w14:textId="77777777" w:rsidR="009242E7" w:rsidRDefault="009242E7" w:rsidP="00BA6C55">
      <w:pPr>
        <w:rPr>
          <w:u w:val="single"/>
        </w:rPr>
      </w:pPr>
    </w:p>
    <w:p w14:paraId="75607802" w14:textId="77777777" w:rsidR="009242E7" w:rsidRDefault="009242E7" w:rsidP="00BA6C55">
      <w:pPr>
        <w:rPr>
          <w:u w:val="single"/>
        </w:rPr>
      </w:pPr>
    </w:p>
    <w:p w14:paraId="10E8E96E" w14:textId="77777777" w:rsidR="009242E7" w:rsidRDefault="009242E7" w:rsidP="00BA6C55">
      <w:pPr>
        <w:rPr>
          <w:u w:val="single"/>
        </w:rPr>
      </w:pPr>
    </w:p>
    <w:p w14:paraId="524FC873" w14:textId="77777777" w:rsidR="009242E7" w:rsidRDefault="009242E7" w:rsidP="00BA6C55">
      <w:pPr>
        <w:rPr>
          <w:u w:val="single"/>
        </w:rPr>
      </w:pPr>
    </w:p>
    <w:p w14:paraId="59C9B30D" w14:textId="77777777" w:rsidR="009242E7" w:rsidRDefault="009242E7" w:rsidP="00BA6C55">
      <w:pPr>
        <w:rPr>
          <w:u w:val="single"/>
        </w:rPr>
      </w:pPr>
    </w:p>
    <w:p w14:paraId="29E6DA4F" w14:textId="77777777" w:rsidR="009242E7" w:rsidRDefault="009242E7" w:rsidP="00BA6C55">
      <w:pPr>
        <w:rPr>
          <w:u w:val="single"/>
        </w:rPr>
      </w:pPr>
    </w:p>
    <w:p w14:paraId="1851C159" w14:textId="77777777" w:rsidR="009242E7" w:rsidRDefault="009242E7" w:rsidP="00BA6C55">
      <w:pPr>
        <w:rPr>
          <w:u w:val="single"/>
        </w:rPr>
      </w:pPr>
    </w:p>
    <w:p w14:paraId="13733319" w14:textId="77777777" w:rsidR="009242E7" w:rsidRDefault="009242E7" w:rsidP="00BA6C55">
      <w:pPr>
        <w:rPr>
          <w:u w:val="single"/>
        </w:rPr>
      </w:pPr>
    </w:p>
    <w:p w14:paraId="457C0FA9" w14:textId="77777777" w:rsidR="009242E7" w:rsidRDefault="009242E7" w:rsidP="00BA6C55">
      <w:pPr>
        <w:rPr>
          <w:u w:val="single"/>
        </w:rPr>
      </w:pPr>
    </w:p>
    <w:p w14:paraId="4371AE78" w14:textId="77777777" w:rsidR="009242E7" w:rsidRDefault="009242E7" w:rsidP="00BA6C55">
      <w:pPr>
        <w:rPr>
          <w:u w:val="single"/>
        </w:rPr>
      </w:pPr>
    </w:p>
    <w:p w14:paraId="7B3F16E5" w14:textId="77777777" w:rsidR="009242E7" w:rsidRDefault="009242E7" w:rsidP="00BA6C55">
      <w:pPr>
        <w:rPr>
          <w:u w:val="single"/>
        </w:rPr>
      </w:pPr>
    </w:p>
    <w:p w14:paraId="3E5E3F36" w14:textId="77777777" w:rsidR="009242E7" w:rsidRDefault="009242E7" w:rsidP="00BA6C55">
      <w:pPr>
        <w:rPr>
          <w:u w:val="single"/>
        </w:rPr>
      </w:pPr>
    </w:p>
    <w:p w14:paraId="40ABC35F" w14:textId="77777777" w:rsidR="009242E7" w:rsidRDefault="009242E7" w:rsidP="00BA6C55">
      <w:pPr>
        <w:rPr>
          <w:u w:val="single"/>
        </w:rPr>
      </w:pPr>
    </w:p>
    <w:p w14:paraId="1872FBAA" w14:textId="77777777" w:rsidR="009242E7" w:rsidRDefault="009242E7" w:rsidP="00BA6C55">
      <w:pPr>
        <w:rPr>
          <w:u w:val="single"/>
        </w:rPr>
      </w:pPr>
    </w:p>
    <w:p w14:paraId="0E2D6EAB" w14:textId="77777777" w:rsidR="009242E7" w:rsidRDefault="009242E7" w:rsidP="00BA6C55">
      <w:pPr>
        <w:rPr>
          <w:u w:val="single"/>
        </w:rPr>
      </w:pPr>
    </w:p>
    <w:p w14:paraId="7FFB5BA7" w14:textId="77777777" w:rsidR="009242E7" w:rsidRDefault="009242E7" w:rsidP="00BA6C55">
      <w:pPr>
        <w:rPr>
          <w:u w:val="single"/>
        </w:rPr>
      </w:pPr>
    </w:p>
    <w:p w14:paraId="68F80516" w14:textId="77777777" w:rsidR="009242E7" w:rsidRDefault="009242E7" w:rsidP="00BA6C55">
      <w:pPr>
        <w:rPr>
          <w:u w:val="single"/>
        </w:rPr>
      </w:pPr>
    </w:p>
    <w:p w14:paraId="0DE7FABB" w14:textId="77777777" w:rsidR="009242E7" w:rsidRDefault="009242E7" w:rsidP="00BA6C55">
      <w:pPr>
        <w:rPr>
          <w:u w:val="single"/>
        </w:rPr>
      </w:pPr>
    </w:p>
    <w:p w14:paraId="178A9454" w14:textId="77777777" w:rsidR="009242E7" w:rsidRDefault="009242E7" w:rsidP="00BA6C55">
      <w:pPr>
        <w:rPr>
          <w:u w:val="single"/>
        </w:rPr>
      </w:pPr>
    </w:p>
    <w:p w14:paraId="3A691D6D" w14:textId="77777777" w:rsidR="009242E7" w:rsidRDefault="009242E7" w:rsidP="00BA6C55">
      <w:pPr>
        <w:rPr>
          <w:u w:val="single"/>
        </w:rPr>
      </w:pPr>
    </w:p>
    <w:p w14:paraId="6D9AC04D" w14:textId="77777777" w:rsidR="009242E7" w:rsidRDefault="009242E7" w:rsidP="00BA6C55">
      <w:pPr>
        <w:rPr>
          <w:u w:val="single"/>
        </w:rPr>
      </w:pPr>
    </w:p>
    <w:p w14:paraId="64D044C7" w14:textId="77777777" w:rsidR="009242E7" w:rsidRDefault="009242E7" w:rsidP="00BA6C55">
      <w:pPr>
        <w:rPr>
          <w:u w:val="single"/>
        </w:rPr>
      </w:pPr>
    </w:p>
    <w:p w14:paraId="0ED414DD" w14:textId="77777777" w:rsidR="00126CDA" w:rsidRDefault="00126CDA" w:rsidP="00BA6C55">
      <w:pPr>
        <w:rPr>
          <w:u w:val="single"/>
        </w:rPr>
      </w:pPr>
    </w:p>
    <w:p w14:paraId="79311DED" w14:textId="77777777" w:rsidR="00126CDA" w:rsidRDefault="00126CDA" w:rsidP="00BA6C55">
      <w:pPr>
        <w:rPr>
          <w:u w:val="single"/>
        </w:rPr>
      </w:pPr>
    </w:p>
    <w:p w14:paraId="6C55FD6A" w14:textId="39E7B023" w:rsidR="00126CDA" w:rsidRDefault="00126CDA" w:rsidP="00126CDA">
      <w:pPr>
        <w:ind w:left="3600" w:firstLine="720"/>
        <w:rPr>
          <w:u w:val="single"/>
        </w:rPr>
      </w:pPr>
      <w:r>
        <w:rPr>
          <w:u w:val="single"/>
        </w:rPr>
        <w:t>Appendix 1</w:t>
      </w:r>
    </w:p>
    <w:p w14:paraId="45E9383F" w14:textId="77777777" w:rsidR="00905858" w:rsidRPr="00B56ED3" w:rsidRDefault="00905858" w:rsidP="00B56ED3"/>
    <w:p w14:paraId="1F1FA3A1" w14:textId="77777777" w:rsidR="00905858" w:rsidRDefault="00905858" w:rsidP="00BA6C55">
      <w:pPr>
        <w:rPr>
          <w:u w:val="single"/>
        </w:rPr>
      </w:pPr>
    </w:p>
    <w:p w14:paraId="1BD509B1" w14:textId="24D428E4" w:rsidR="00905858" w:rsidRDefault="00905858" w:rsidP="00BA6C55">
      <w:pPr>
        <w:rPr>
          <w:u w:val="single"/>
        </w:rPr>
      </w:pPr>
    </w:p>
    <w:p w14:paraId="7E7A8652" w14:textId="77777777" w:rsidR="003F3EAB" w:rsidRDefault="003F3EAB" w:rsidP="00BA6C55">
      <w:pPr>
        <w:rPr>
          <w:u w:val="single"/>
        </w:rPr>
      </w:pPr>
    </w:p>
    <w:p w14:paraId="1EC1B2AE" w14:textId="7A317D61" w:rsidR="00A04235" w:rsidRDefault="00866D0A" w:rsidP="00F0337F">
      <w:pPr>
        <w:widowControl w:val="0"/>
        <w:autoSpaceDE w:val="0"/>
        <w:autoSpaceDN w:val="0"/>
        <w:adjustRightInd w:val="0"/>
        <w:spacing w:line="280" w:lineRule="atLeast"/>
      </w:pPr>
      <w:r>
        <w:tab/>
      </w:r>
      <w:r>
        <w:tab/>
      </w:r>
    </w:p>
    <w:p w14:paraId="2E5F1EC4" w14:textId="77777777" w:rsidR="00A04235" w:rsidRDefault="00A04235" w:rsidP="00F0337F">
      <w:pPr>
        <w:widowControl w:val="0"/>
        <w:autoSpaceDE w:val="0"/>
        <w:autoSpaceDN w:val="0"/>
        <w:adjustRightInd w:val="0"/>
        <w:spacing w:line="280" w:lineRule="atLeast"/>
      </w:pPr>
    </w:p>
    <w:p w14:paraId="122C10A9" w14:textId="77777777" w:rsidR="00A04235" w:rsidRDefault="00A04235" w:rsidP="00F0337F">
      <w:pPr>
        <w:widowControl w:val="0"/>
        <w:autoSpaceDE w:val="0"/>
        <w:autoSpaceDN w:val="0"/>
        <w:adjustRightInd w:val="0"/>
        <w:spacing w:line="280" w:lineRule="atLeast"/>
      </w:pPr>
    </w:p>
    <w:p w14:paraId="3F87D380" w14:textId="643B11F7" w:rsidR="00A04235" w:rsidRDefault="009A6CAE" w:rsidP="00A04235">
      <w:pPr>
        <w:widowControl w:val="0"/>
        <w:autoSpaceDE w:val="0"/>
        <w:autoSpaceDN w:val="0"/>
        <w:adjustRightInd w:val="0"/>
        <w:spacing w:line="280" w:lineRule="atLeast"/>
      </w:pPr>
      <w:r>
        <w:tab/>
      </w:r>
      <w:r>
        <w:tab/>
      </w:r>
      <w:r>
        <w:tab/>
      </w:r>
      <w:r>
        <w:tab/>
        <w:t xml:space="preserve">         </w:t>
      </w:r>
      <w:r>
        <w:rPr>
          <w:noProof/>
          <w:lang w:val="en-US" w:eastAsia="en-US"/>
        </w:rPr>
        <w:drawing>
          <wp:inline distT="0" distB="0" distL="0" distR="0" wp14:anchorId="4A6A1E3B" wp14:editId="166F8C34">
            <wp:extent cx="6376035" cy="46681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4668125"/>
                    </a:xfrm>
                    <a:prstGeom prst="rect">
                      <a:avLst/>
                    </a:prstGeom>
                    <a:noFill/>
                    <a:ln>
                      <a:noFill/>
                    </a:ln>
                  </pic:spPr>
                </pic:pic>
              </a:graphicData>
            </a:graphic>
          </wp:inline>
        </w:drawing>
      </w:r>
    </w:p>
    <w:p w14:paraId="7A99DD38" w14:textId="7877AA9D" w:rsidR="00F0337F" w:rsidRDefault="00F0337F" w:rsidP="00F0337F">
      <w:pPr>
        <w:widowControl w:val="0"/>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color w:val="000000"/>
          <w:lang w:val="en-US" w:eastAsia="en-US"/>
        </w:rPr>
        <w:t xml:space="preserve"> </w:t>
      </w:r>
    </w:p>
    <w:p w14:paraId="7F41826D" w14:textId="3E3B11F6" w:rsidR="00866D0A" w:rsidRPr="00866D0A" w:rsidRDefault="00866D0A" w:rsidP="00C3120E">
      <w:pPr>
        <w:widowControl w:val="0"/>
        <w:autoSpaceDE w:val="0"/>
        <w:autoSpaceDN w:val="0"/>
        <w:adjustRightInd w:val="0"/>
        <w:spacing w:line="280" w:lineRule="atLeast"/>
      </w:pPr>
      <w:r>
        <w:tab/>
      </w:r>
      <w:r>
        <w:tab/>
      </w:r>
      <w:r>
        <w:tab/>
      </w:r>
    </w:p>
    <w:sectPr w:rsidR="00866D0A" w:rsidRPr="00866D0A" w:rsidSect="00F6099D">
      <w:footerReference w:type="even" r:id="rId11"/>
      <w:footerReference w:type="default" r:id="rId12"/>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6FFC4" w14:textId="77777777" w:rsidR="002106FF" w:rsidRDefault="002106FF">
      <w:r>
        <w:separator/>
      </w:r>
    </w:p>
  </w:endnote>
  <w:endnote w:type="continuationSeparator" w:id="0">
    <w:p w14:paraId="2EBB036A" w14:textId="77777777" w:rsidR="002106FF" w:rsidRDefault="0021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pple Chancery">
    <w:altName w:val="Courier New"/>
    <w:panose1 w:val="03020702040506060504"/>
    <w:charset w:val="00"/>
    <w:family w:val="auto"/>
    <w:pitch w:val="variable"/>
    <w:sig w:usb0="80000067" w:usb1="00000003" w:usb2="00000000" w:usb3="00000000" w:csb0="000001F3"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DC66" w14:textId="77777777" w:rsidR="002106FF" w:rsidRDefault="002106FF"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D0321" w14:textId="77777777" w:rsidR="002106FF" w:rsidRDefault="002106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5ED7" w14:textId="77777777" w:rsidR="002106FF" w:rsidRDefault="002106FF"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692">
      <w:rPr>
        <w:rStyle w:val="PageNumber"/>
        <w:noProof/>
      </w:rPr>
      <w:t>1</w:t>
    </w:r>
    <w:r>
      <w:rPr>
        <w:rStyle w:val="PageNumber"/>
      </w:rPr>
      <w:fldChar w:fldCharType="end"/>
    </w:r>
  </w:p>
  <w:p w14:paraId="7C433E3C" w14:textId="77777777" w:rsidR="002106FF" w:rsidRDefault="002106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96BC" w14:textId="77777777" w:rsidR="002106FF" w:rsidRDefault="002106FF">
      <w:r>
        <w:separator/>
      </w:r>
    </w:p>
  </w:footnote>
  <w:footnote w:type="continuationSeparator" w:id="0">
    <w:p w14:paraId="3CB949D2" w14:textId="77777777" w:rsidR="002106FF" w:rsidRDefault="002106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363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savePreviewPicture/>
  <w:hdrShapeDefaults>
    <o:shapedefaults v:ext="edit" spidmax="2050"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2394"/>
    <w:rsid w:val="00022576"/>
    <w:rsid w:val="0002292A"/>
    <w:rsid w:val="000235D1"/>
    <w:rsid w:val="0002385B"/>
    <w:rsid w:val="00023B43"/>
    <w:rsid w:val="00024300"/>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156D"/>
    <w:rsid w:val="0006374C"/>
    <w:rsid w:val="00064181"/>
    <w:rsid w:val="00066A21"/>
    <w:rsid w:val="0006727E"/>
    <w:rsid w:val="00067BAC"/>
    <w:rsid w:val="00067DB3"/>
    <w:rsid w:val="000700AF"/>
    <w:rsid w:val="00070475"/>
    <w:rsid w:val="00070B13"/>
    <w:rsid w:val="00071EB9"/>
    <w:rsid w:val="000738A7"/>
    <w:rsid w:val="00074BC7"/>
    <w:rsid w:val="00074F81"/>
    <w:rsid w:val="0007583F"/>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3A21"/>
    <w:rsid w:val="000B3B2E"/>
    <w:rsid w:val="000B4B3D"/>
    <w:rsid w:val="000B6842"/>
    <w:rsid w:val="000B6C39"/>
    <w:rsid w:val="000C0584"/>
    <w:rsid w:val="000C19B8"/>
    <w:rsid w:val="000C2F1E"/>
    <w:rsid w:val="000C2F20"/>
    <w:rsid w:val="000C36A2"/>
    <w:rsid w:val="000C4FC6"/>
    <w:rsid w:val="000C57BA"/>
    <w:rsid w:val="000C61BA"/>
    <w:rsid w:val="000C6FF9"/>
    <w:rsid w:val="000C7128"/>
    <w:rsid w:val="000C7178"/>
    <w:rsid w:val="000C7E2C"/>
    <w:rsid w:val="000D0015"/>
    <w:rsid w:val="000D10E3"/>
    <w:rsid w:val="000D112D"/>
    <w:rsid w:val="000D1B0D"/>
    <w:rsid w:val="000D1D2B"/>
    <w:rsid w:val="000D2736"/>
    <w:rsid w:val="000D30C8"/>
    <w:rsid w:val="000D30CD"/>
    <w:rsid w:val="000D31B8"/>
    <w:rsid w:val="000D597B"/>
    <w:rsid w:val="000D6610"/>
    <w:rsid w:val="000D6AAA"/>
    <w:rsid w:val="000D6D4A"/>
    <w:rsid w:val="000D7301"/>
    <w:rsid w:val="000D752E"/>
    <w:rsid w:val="000E043C"/>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24C2"/>
    <w:rsid w:val="00113FBA"/>
    <w:rsid w:val="0011432E"/>
    <w:rsid w:val="00114969"/>
    <w:rsid w:val="00114A4A"/>
    <w:rsid w:val="001150CF"/>
    <w:rsid w:val="00115562"/>
    <w:rsid w:val="00117A0E"/>
    <w:rsid w:val="00117DD6"/>
    <w:rsid w:val="00121B8D"/>
    <w:rsid w:val="00121D50"/>
    <w:rsid w:val="001231C1"/>
    <w:rsid w:val="001236BD"/>
    <w:rsid w:val="001245DB"/>
    <w:rsid w:val="00124C30"/>
    <w:rsid w:val="0012505E"/>
    <w:rsid w:val="00125348"/>
    <w:rsid w:val="00125770"/>
    <w:rsid w:val="00125D9C"/>
    <w:rsid w:val="00126114"/>
    <w:rsid w:val="00126CDA"/>
    <w:rsid w:val="00126E24"/>
    <w:rsid w:val="00126FCB"/>
    <w:rsid w:val="0013017B"/>
    <w:rsid w:val="00130692"/>
    <w:rsid w:val="00130B90"/>
    <w:rsid w:val="0013185B"/>
    <w:rsid w:val="0013234F"/>
    <w:rsid w:val="0013293F"/>
    <w:rsid w:val="00132B60"/>
    <w:rsid w:val="00132C8E"/>
    <w:rsid w:val="001330B7"/>
    <w:rsid w:val="00133EBE"/>
    <w:rsid w:val="00134A5A"/>
    <w:rsid w:val="00134A93"/>
    <w:rsid w:val="00134E83"/>
    <w:rsid w:val="0013528E"/>
    <w:rsid w:val="00135C6C"/>
    <w:rsid w:val="00135DD1"/>
    <w:rsid w:val="0013664D"/>
    <w:rsid w:val="00137CD0"/>
    <w:rsid w:val="001402EA"/>
    <w:rsid w:val="001406CA"/>
    <w:rsid w:val="00141C67"/>
    <w:rsid w:val="00141F74"/>
    <w:rsid w:val="00142C57"/>
    <w:rsid w:val="0014345E"/>
    <w:rsid w:val="001439DF"/>
    <w:rsid w:val="00144401"/>
    <w:rsid w:val="00144866"/>
    <w:rsid w:val="00144FBC"/>
    <w:rsid w:val="00145C31"/>
    <w:rsid w:val="00145E1A"/>
    <w:rsid w:val="0014600B"/>
    <w:rsid w:val="0014734D"/>
    <w:rsid w:val="00147EB4"/>
    <w:rsid w:val="00150987"/>
    <w:rsid w:val="00151535"/>
    <w:rsid w:val="001517DF"/>
    <w:rsid w:val="00152FEC"/>
    <w:rsid w:val="0015411C"/>
    <w:rsid w:val="001553BA"/>
    <w:rsid w:val="00155B5E"/>
    <w:rsid w:val="0015704A"/>
    <w:rsid w:val="0016031B"/>
    <w:rsid w:val="00160DD6"/>
    <w:rsid w:val="0016147F"/>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1366"/>
    <w:rsid w:val="001814FA"/>
    <w:rsid w:val="00181970"/>
    <w:rsid w:val="00181DD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4713"/>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5E0"/>
    <w:rsid w:val="001D5695"/>
    <w:rsid w:val="001D5BB8"/>
    <w:rsid w:val="001D6556"/>
    <w:rsid w:val="001D6BFD"/>
    <w:rsid w:val="001D6CB0"/>
    <w:rsid w:val="001D74F5"/>
    <w:rsid w:val="001D7529"/>
    <w:rsid w:val="001E16D5"/>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0FB5"/>
    <w:rsid w:val="001F10DA"/>
    <w:rsid w:val="001F1F45"/>
    <w:rsid w:val="001F23C9"/>
    <w:rsid w:val="001F3006"/>
    <w:rsid w:val="001F421A"/>
    <w:rsid w:val="001F441D"/>
    <w:rsid w:val="001F5D6B"/>
    <w:rsid w:val="001F65D3"/>
    <w:rsid w:val="001F660D"/>
    <w:rsid w:val="001F6F8A"/>
    <w:rsid w:val="00200222"/>
    <w:rsid w:val="00201687"/>
    <w:rsid w:val="00201791"/>
    <w:rsid w:val="0020243C"/>
    <w:rsid w:val="002026BB"/>
    <w:rsid w:val="00202C39"/>
    <w:rsid w:val="002031C0"/>
    <w:rsid w:val="00203223"/>
    <w:rsid w:val="00203460"/>
    <w:rsid w:val="00203EB3"/>
    <w:rsid w:val="0020417F"/>
    <w:rsid w:val="0020567D"/>
    <w:rsid w:val="00205C17"/>
    <w:rsid w:val="00205C63"/>
    <w:rsid w:val="00206014"/>
    <w:rsid w:val="002068CA"/>
    <w:rsid w:val="00206923"/>
    <w:rsid w:val="002106FF"/>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1D0E"/>
    <w:rsid w:val="00222C8D"/>
    <w:rsid w:val="00222F55"/>
    <w:rsid w:val="00223A5C"/>
    <w:rsid w:val="002247CD"/>
    <w:rsid w:val="00225ECD"/>
    <w:rsid w:val="002264B7"/>
    <w:rsid w:val="00227109"/>
    <w:rsid w:val="00233994"/>
    <w:rsid w:val="002352F7"/>
    <w:rsid w:val="00235746"/>
    <w:rsid w:val="00237194"/>
    <w:rsid w:val="00237419"/>
    <w:rsid w:val="00237D7D"/>
    <w:rsid w:val="0024084B"/>
    <w:rsid w:val="00240AC5"/>
    <w:rsid w:val="00240E54"/>
    <w:rsid w:val="00241A7A"/>
    <w:rsid w:val="00241B29"/>
    <w:rsid w:val="0024202A"/>
    <w:rsid w:val="00242102"/>
    <w:rsid w:val="00242251"/>
    <w:rsid w:val="00242D1A"/>
    <w:rsid w:val="00243595"/>
    <w:rsid w:val="002444F1"/>
    <w:rsid w:val="00245E3E"/>
    <w:rsid w:val="00250D8B"/>
    <w:rsid w:val="00251D86"/>
    <w:rsid w:val="00251E02"/>
    <w:rsid w:val="00251E42"/>
    <w:rsid w:val="00252FE7"/>
    <w:rsid w:val="00253884"/>
    <w:rsid w:val="00253A66"/>
    <w:rsid w:val="00253FF1"/>
    <w:rsid w:val="00255401"/>
    <w:rsid w:val="002563D2"/>
    <w:rsid w:val="00256DF5"/>
    <w:rsid w:val="00256E33"/>
    <w:rsid w:val="00256F31"/>
    <w:rsid w:val="002570AE"/>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4C74"/>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5857"/>
    <w:rsid w:val="002A67FD"/>
    <w:rsid w:val="002A6AEA"/>
    <w:rsid w:val="002A7B25"/>
    <w:rsid w:val="002B0409"/>
    <w:rsid w:val="002B10BB"/>
    <w:rsid w:val="002B151C"/>
    <w:rsid w:val="002B1A42"/>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5A97"/>
    <w:rsid w:val="002C5DE4"/>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606E"/>
    <w:rsid w:val="002E70D0"/>
    <w:rsid w:val="002E73F8"/>
    <w:rsid w:val="002E7A74"/>
    <w:rsid w:val="002F0779"/>
    <w:rsid w:val="002F0C52"/>
    <w:rsid w:val="002F131E"/>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4FEE"/>
    <w:rsid w:val="00335FDC"/>
    <w:rsid w:val="0033637D"/>
    <w:rsid w:val="00336497"/>
    <w:rsid w:val="00336E29"/>
    <w:rsid w:val="00336FDB"/>
    <w:rsid w:val="0033754A"/>
    <w:rsid w:val="00337B62"/>
    <w:rsid w:val="00340354"/>
    <w:rsid w:val="003406DD"/>
    <w:rsid w:val="0034243F"/>
    <w:rsid w:val="003428D0"/>
    <w:rsid w:val="00342C33"/>
    <w:rsid w:val="00342FA2"/>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2F35"/>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29B"/>
    <w:rsid w:val="003B6310"/>
    <w:rsid w:val="003B6EFF"/>
    <w:rsid w:val="003B70BE"/>
    <w:rsid w:val="003B77DA"/>
    <w:rsid w:val="003B7986"/>
    <w:rsid w:val="003B7DC8"/>
    <w:rsid w:val="003C037B"/>
    <w:rsid w:val="003C0B6B"/>
    <w:rsid w:val="003C254F"/>
    <w:rsid w:val="003C29D5"/>
    <w:rsid w:val="003C2F80"/>
    <w:rsid w:val="003C393D"/>
    <w:rsid w:val="003C5305"/>
    <w:rsid w:val="003C5CA0"/>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44F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ACA"/>
    <w:rsid w:val="003F745B"/>
    <w:rsid w:val="003F7521"/>
    <w:rsid w:val="004003C3"/>
    <w:rsid w:val="00400B96"/>
    <w:rsid w:val="0040240E"/>
    <w:rsid w:val="00402A53"/>
    <w:rsid w:val="004032A5"/>
    <w:rsid w:val="0040361D"/>
    <w:rsid w:val="00404147"/>
    <w:rsid w:val="004057F2"/>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4F1"/>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702"/>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22BA"/>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4E2F"/>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63E"/>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9C2"/>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B7DD1"/>
    <w:rsid w:val="005C237A"/>
    <w:rsid w:val="005C24C7"/>
    <w:rsid w:val="005C39BE"/>
    <w:rsid w:val="005C6AB0"/>
    <w:rsid w:val="005C7B5F"/>
    <w:rsid w:val="005D0D55"/>
    <w:rsid w:val="005D0DDF"/>
    <w:rsid w:val="005D2335"/>
    <w:rsid w:val="005D29CB"/>
    <w:rsid w:val="005D2A4F"/>
    <w:rsid w:val="005D2F9C"/>
    <w:rsid w:val="005D319B"/>
    <w:rsid w:val="005D4FEA"/>
    <w:rsid w:val="005D5061"/>
    <w:rsid w:val="005D5404"/>
    <w:rsid w:val="005D6B52"/>
    <w:rsid w:val="005D7AE9"/>
    <w:rsid w:val="005D7F20"/>
    <w:rsid w:val="005E055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217"/>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1B52"/>
    <w:rsid w:val="006D2A54"/>
    <w:rsid w:val="006D3E38"/>
    <w:rsid w:val="006D55E5"/>
    <w:rsid w:val="006D5973"/>
    <w:rsid w:val="006D5C7F"/>
    <w:rsid w:val="006D5E84"/>
    <w:rsid w:val="006D6273"/>
    <w:rsid w:val="006D6299"/>
    <w:rsid w:val="006D6407"/>
    <w:rsid w:val="006D65D6"/>
    <w:rsid w:val="006D7D2B"/>
    <w:rsid w:val="006E099C"/>
    <w:rsid w:val="006E1D3D"/>
    <w:rsid w:val="006E20E9"/>
    <w:rsid w:val="006E2EE2"/>
    <w:rsid w:val="006E3657"/>
    <w:rsid w:val="006E59AA"/>
    <w:rsid w:val="006E656D"/>
    <w:rsid w:val="006E6610"/>
    <w:rsid w:val="006F03FB"/>
    <w:rsid w:val="006F0AB0"/>
    <w:rsid w:val="006F1846"/>
    <w:rsid w:val="006F1F97"/>
    <w:rsid w:val="006F2192"/>
    <w:rsid w:val="006F24E3"/>
    <w:rsid w:val="006F3A92"/>
    <w:rsid w:val="006F44DF"/>
    <w:rsid w:val="006F4BCE"/>
    <w:rsid w:val="006F4EED"/>
    <w:rsid w:val="006F5F65"/>
    <w:rsid w:val="006F673A"/>
    <w:rsid w:val="006F682A"/>
    <w:rsid w:val="006F68E0"/>
    <w:rsid w:val="006F6FA4"/>
    <w:rsid w:val="006F75BD"/>
    <w:rsid w:val="006F7922"/>
    <w:rsid w:val="007000C7"/>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402A1"/>
    <w:rsid w:val="00740443"/>
    <w:rsid w:val="00742649"/>
    <w:rsid w:val="0074307C"/>
    <w:rsid w:val="007437FF"/>
    <w:rsid w:val="007441B3"/>
    <w:rsid w:val="00744A2D"/>
    <w:rsid w:val="007467EF"/>
    <w:rsid w:val="0074727E"/>
    <w:rsid w:val="007472E6"/>
    <w:rsid w:val="0074777F"/>
    <w:rsid w:val="00750A47"/>
    <w:rsid w:val="007514B3"/>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78A"/>
    <w:rsid w:val="00771B70"/>
    <w:rsid w:val="00772B8A"/>
    <w:rsid w:val="00773607"/>
    <w:rsid w:val="00774A61"/>
    <w:rsid w:val="00774D9F"/>
    <w:rsid w:val="00775909"/>
    <w:rsid w:val="00775F3E"/>
    <w:rsid w:val="007777E0"/>
    <w:rsid w:val="00780948"/>
    <w:rsid w:val="00780EB7"/>
    <w:rsid w:val="0078370C"/>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DA4"/>
    <w:rsid w:val="007B77A8"/>
    <w:rsid w:val="007C06B6"/>
    <w:rsid w:val="007C0BA8"/>
    <w:rsid w:val="007C0BDD"/>
    <w:rsid w:val="007C1637"/>
    <w:rsid w:val="007C1811"/>
    <w:rsid w:val="007C1C4C"/>
    <w:rsid w:val="007C4133"/>
    <w:rsid w:val="007C4584"/>
    <w:rsid w:val="007C48C4"/>
    <w:rsid w:val="007C5D63"/>
    <w:rsid w:val="007C6A7D"/>
    <w:rsid w:val="007C6D8F"/>
    <w:rsid w:val="007C74CE"/>
    <w:rsid w:val="007C7CDE"/>
    <w:rsid w:val="007D065C"/>
    <w:rsid w:val="007D2681"/>
    <w:rsid w:val="007D361A"/>
    <w:rsid w:val="007D4466"/>
    <w:rsid w:val="007D51A2"/>
    <w:rsid w:val="007D5849"/>
    <w:rsid w:val="007D6C9C"/>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8B5"/>
    <w:rsid w:val="00807C2F"/>
    <w:rsid w:val="00810461"/>
    <w:rsid w:val="00810DB4"/>
    <w:rsid w:val="0081104B"/>
    <w:rsid w:val="0081156A"/>
    <w:rsid w:val="0081162E"/>
    <w:rsid w:val="008120E6"/>
    <w:rsid w:val="008135F1"/>
    <w:rsid w:val="0081461A"/>
    <w:rsid w:val="008148E8"/>
    <w:rsid w:val="00814930"/>
    <w:rsid w:val="008166DA"/>
    <w:rsid w:val="008168BE"/>
    <w:rsid w:val="008179EA"/>
    <w:rsid w:val="008218F7"/>
    <w:rsid w:val="008224AE"/>
    <w:rsid w:val="00822C61"/>
    <w:rsid w:val="00824EC4"/>
    <w:rsid w:val="00825A84"/>
    <w:rsid w:val="008262C4"/>
    <w:rsid w:val="00827B06"/>
    <w:rsid w:val="00827F98"/>
    <w:rsid w:val="00830250"/>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1156"/>
    <w:rsid w:val="00841E4E"/>
    <w:rsid w:val="00843670"/>
    <w:rsid w:val="008445CA"/>
    <w:rsid w:val="00844920"/>
    <w:rsid w:val="0084528A"/>
    <w:rsid w:val="008452F3"/>
    <w:rsid w:val="008454C1"/>
    <w:rsid w:val="00845E67"/>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0DC1"/>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59E4"/>
    <w:rsid w:val="00896033"/>
    <w:rsid w:val="00896242"/>
    <w:rsid w:val="00896F1D"/>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47"/>
    <w:rsid w:val="009160B8"/>
    <w:rsid w:val="0091743F"/>
    <w:rsid w:val="0092346B"/>
    <w:rsid w:val="009242E7"/>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3DD7"/>
    <w:rsid w:val="00944200"/>
    <w:rsid w:val="009446E7"/>
    <w:rsid w:val="00945A6F"/>
    <w:rsid w:val="00946459"/>
    <w:rsid w:val="009466BE"/>
    <w:rsid w:val="00947AB0"/>
    <w:rsid w:val="00947AE8"/>
    <w:rsid w:val="00950204"/>
    <w:rsid w:val="009512A5"/>
    <w:rsid w:val="009514AC"/>
    <w:rsid w:val="009514B8"/>
    <w:rsid w:val="0095172D"/>
    <w:rsid w:val="00951975"/>
    <w:rsid w:val="00952840"/>
    <w:rsid w:val="00952CAF"/>
    <w:rsid w:val="009538A5"/>
    <w:rsid w:val="00953BBA"/>
    <w:rsid w:val="00953D0E"/>
    <w:rsid w:val="00953DE2"/>
    <w:rsid w:val="009542D1"/>
    <w:rsid w:val="009547AB"/>
    <w:rsid w:val="00954A31"/>
    <w:rsid w:val="0095502A"/>
    <w:rsid w:val="00955D8F"/>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F5"/>
    <w:rsid w:val="009A0959"/>
    <w:rsid w:val="009A0B61"/>
    <w:rsid w:val="009A0B67"/>
    <w:rsid w:val="009A12B5"/>
    <w:rsid w:val="009A13BD"/>
    <w:rsid w:val="009A1B24"/>
    <w:rsid w:val="009A3C53"/>
    <w:rsid w:val="009A6067"/>
    <w:rsid w:val="009A60B7"/>
    <w:rsid w:val="009A6CAE"/>
    <w:rsid w:val="009A7682"/>
    <w:rsid w:val="009B0093"/>
    <w:rsid w:val="009B124B"/>
    <w:rsid w:val="009B25E4"/>
    <w:rsid w:val="009B3308"/>
    <w:rsid w:val="009B3509"/>
    <w:rsid w:val="009B3674"/>
    <w:rsid w:val="009B4692"/>
    <w:rsid w:val="009B4D7D"/>
    <w:rsid w:val="009B4FC6"/>
    <w:rsid w:val="009B4FFB"/>
    <w:rsid w:val="009B517E"/>
    <w:rsid w:val="009B5292"/>
    <w:rsid w:val="009B6C29"/>
    <w:rsid w:val="009B6E62"/>
    <w:rsid w:val="009C01A5"/>
    <w:rsid w:val="009C01A9"/>
    <w:rsid w:val="009C11C1"/>
    <w:rsid w:val="009C20BD"/>
    <w:rsid w:val="009C4986"/>
    <w:rsid w:val="009C4B79"/>
    <w:rsid w:val="009C4EC7"/>
    <w:rsid w:val="009C52E5"/>
    <w:rsid w:val="009C59BC"/>
    <w:rsid w:val="009C5E68"/>
    <w:rsid w:val="009C653A"/>
    <w:rsid w:val="009C65E4"/>
    <w:rsid w:val="009C7440"/>
    <w:rsid w:val="009C7640"/>
    <w:rsid w:val="009C79E7"/>
    <w:rsid w:val="009D018B"/>
    <w:rsid w:val="009D09E8"/>
    <w:rsid w:val="009D0DFC"/>
    <w:rsid w:val="009D210A"/>
    <w:rsid w:val="009D2B75"/>
    <w:rsid w:val="009D4BD8"/>
    <w:rsid w:val="009D4CBD"/>
    <w:rsid w:val="009D5D5C"/>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235"/>
    <w:rsid w:val="00A0437D"/>
    <w:rsid w:val="00A0635B"/>
    <w:rsid w:val="00A07A3D"/>
    <w:rsid w:val="00A07F2E"/>
    <w:rsid w:val="00A10255"/>
    <w:rsid w:val="00A10F2C"/>
    <w:rsid w:val="00A12B8A"/>
    <w:rsid w:val="00A12D58"/>
    <w:rsid w:val="00A13195"/>
    <w:rsid w:val="00A1388B"/>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4232"/>
    <w:rsid w:val="00A34A51"/>
    <w:rsid w:val="00A34FE8"/>
    <w:rsid w:val="00A35B32"/>
    <w:rsid w:val="00A37328"/>
    <w:rsid w:val="00A37C4A"/>
    <w:rsid w:val="00A41FB6"/>
    <w:rsid w:val="00A421AB"/>
    <w:rsid w:val="00A429B4"/>
    <w:rsid w:val="00A42E59"/>
    <w:rsid w:val="00A4333F"/>
    <w:rsid w:val="00A434DC"/>
    <w:rsid w:val="00A437E0"/>
    <w:rsid w:val="00A44397"/>
    <w:rsid w:val="00A44807"/>
    <w:rsid w:val="00A46163"/>
    <w:rsid w:val="00A47299"/>
    <w:rsid w:val="00A47721"/>
    <w:rsid w:val="00A47795"/>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57FB0"/>
    <w:rsid w:val="00A64F29"/>
    <w:rsid w:val="00A6654A"/>
    <w:rsid w:val="00A7119D"/>
    <w:rsid w:val="00A719D3"/>
    <w:rsid w:val="00A71A8A"/>
    <w:rsid w:val="00A72917"/>
    <w:rsid w:val="00A74FED"/>
    <w:rsid w:val="00A7544A"/>
    <w:rsid w:val="00A75FB9"/>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0F34"/>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76E"/>
    <w:rsid w:val="00AC08D1"/>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001E"/>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2BD4"/>
    <w:rsid w:val="00B02F68"/>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3C6C"/>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15EC"/>
    <w:rsid w:val="00B42B98"/>
    <w:rsid w:val="00B42CB3"/>
    <w:rsid w:val="00B42D92"/>
    <w:rsid w:val="00B43ECF"/>
    <w:rsid w:val="00B440E2"/>
    <w:rsid w:val="00B45F97"/>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6ED3"/>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4F"/>
    <w:rsid w:val="00B639E1"/>
    <w:rsid w:val="00B711FB"/>
    <w:rsid w:val="00B7132C"/>
    <w:rsid w:val="00B714B3"/>
    <w:rsid w:val="00B72AAB"/>
    <w:rsid w:val="00B73940"/>
    <w:rsid w:val="00B73A6A"/>
    <w:rsid w:val="00B750CB"/>
    <w:rsid w:val="00B76DCD"/>
    <w:rsid w:val="00B76F61"/>
    <w:rsid w:val="00B770AF"/>
    <w:rsid w:val="00B77C28"/>
    <w:rsid w:val="00B821D6"/>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4186"/>
    <w:rsid w:val="00BE47D9"/>
    <w:rsid w:val="00BE4A26"/>
    <w:rsid w:val="00BE4EA4"/>
    <w:rsid w:val="00BE5216"/>
    <w:rsid w:val="00BE5936"/>
    <w:rsid w:val="00BE75EA"/>
    <w:rsid w:val="00BE7967"/>
    <w:rsid w:val="00BF0E55"/>
    <w:rsid w:val="00BF1066"/>
    <w:rsid w:val="00BF2A80"/>
    <w:rsid w:val="00BF2E92"/>
    <w:rsid w:val="00BF2F9E"/>
    <w:rsid w:val="00BF3D1F"/>
    <w:rsid w:val="00BF41E8"/>
    <w:rsid w:val="00BF46ED"/>
    <w:rsid w:val="00BF4818"/>
    <w:rsid w:val="00BF558D"/>
    <w:rsid w:val="00BF59C6"/>
    <w:rsid w:val="00BF5EB6"/>
    <w:rsid w:val="00BF6081"/>
    <w:rsid w:val="00BF6227"/>
    <w:rsid w:val="00BF65A3"/>
    <w:rsid w:val="00BF698B"/>
    <w:rsid w:val="00BF771D"/>
    <w:rsid w:val="00BF774C"/>
    <w:rsid w:val="00BF7893"/>
    <w:rsid w:val="00BF7A2A"/>
    <w:rsid w:val="00BF7F37"/>
    <w:rsid w:val="00C01E76"/>
    <w:rsid w:val="00C02024"/>
    <w:rsid w:val="00C028FA"/>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0E"/>
    <w:rsid w:val="00C3126D"/>
    <w:rsid w:val="00C312BA"/>
    <w:rsid w:val="00C317BC"/>
    <w:rsid w:val="00C32949"/>
    <w:rsid w:val="00C32DA3"/>
    <w:rsid w:val="00C32DA4"/>
    <w:rsid w:val="00C3331E"/>
    <w:rsid w:val="00C3367E"/>
    <w:rsid w:val="00C33F5C"/>
    <w:rsid w:val="00C3570D"/>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0EAB"/>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326B"/>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96E9E"/>
    <w:rsid w:val="00CA0561"/>
    <w:rsid w:val="00CA09F5"/>
    <w:rsid w:val="00CA0FC9"/>
    <w:rsid w:val="00CA11B7"/>
    <w:rsid w:val="00CA168B"/>
    <w:rsid w:val="00CA18D4"/>
    <w:rsid w:val="00CA204A"/>
    <w:rsid w:val="00CA2ECC"/>
    <w:rsid w:val="00CA34DB"/>
    <w:rsid w:val="00CA3CB8"/>
    <w:rsid w:val="00CA3D13"/>
    <w:rsid w:val="00CA479D"/>
    <w:rsid w:val="00CA4A3B"/>
    <w:rsid w:val="00CA4D68"/>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B80"/>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37C"/>
    <w:rsid w:val="00CC701C"/>
    <w:rsid w:val="00CC790C"/>
    <w:rsid w:val="00CC7A41"/>
    <w:rsid w:val="00CC7CC5"/>
    <w:rsid w:val="00CD2047"/>
    <w:rsid w:val="00CD3982"/>
    <w:rsid w:val="00CD3EC6"/>
    <w:rsid w:val="00CD7623"/>
    <w:rsid w:val="00CE00B2"/>
    <w:rsid w:val="00CE04DB"/>
    <w:rsid w:val="00CE0671"/>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0C5A"/>
    <w:rsid w:val="00CF1759"/>
    <w:rsid w:val="00CF1BC0"/>
    <w:rsid w:val="00CF1E4B"/>
    <w:rsid w:val="00CF2410"/>
    <w:rsid w:val="00CF305F"/>
    <w:rsid w:val="00CF3DD5"/>
    <w:rsid w:val="00CF3F1C"/>
    <w:rsid w:val="00CF48AE"/>
    <w:rsid w:val="00CF6BAB"/>
    <w:rsid w:val="00CF6EE6"/>
    <w:rsid w:val="00D000B9"/>
    <w:rsid w:val="00D01BA5"/>
    <w:rsid w:val="00D0216B"/>
    <w:rsid w:val="00D03613"/>
    <w:rsid w:val="00D0447F"/>
    <w:rsid w:val="00D05723"/>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704"/>
    <w:rsid w:val="00D17CA0"/>
    <w:rsid w:val="00D2002A"/>
    <w:rsid w:val="00D20B00"/>
    <w:rsid w:val="00D24A98"/>
    <w:rsid w:val="00D24DA1"/>
    <w:rsid w:val="00D25190"/>
    <w:rsid w:val="00D25A55"/>
    <w:rsid w:val="00D27453"/>
    <w:rsid w:val="00D3121E"/>
    <w:rsid w:val="00D31960"/>
    <w:rsid w:val="00D31AA4"/>
    <w:rsid w:val="00D3279B"/>
    <w:rsid w:val="00D32833"/>
    <w:rsid w:val="00D32F07"/>
    <w:rsid w:val="00D334FF"/>
    <w:rsid w:val="00D335AB"/>
    <w:rsid w:val="00D34BAC"/>
    <w:rsid w:val="00D35D79"/>
    <w:rsid w:val="00D36B16"/>
    <w:rsid w:val="00D36D3C"/>
    <w:rsid w:val="00D36D50"/>
    <w:rsid w:val="00D36ED3"/>
    <w:rsid w:val="00D40FF3"/>
    <w:rsid w:val="00D413EA"/>
    <w:rsid w:val="00D41F15"/>
    <w:rsid w:val="00D42C9F"/>
    <w:rsid w:val="00D42D42"/>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8F5"/>
    <w:rsid w:val="00D53963"/>
    <w:rsid w:val="00D5457C"/>
    <w:rsid w:val="00D54BA2"/>
    <w:rsid w:val="00D55343"/>
    <w:rsid w:val="00D5635B"/>
    <w:rsid w:val="00D56A82"/>
    <w:rsid w:val="00D57425"/>
    <w:rsid w:val="00D60DBD"/>
    <w:rsid w:val="00D6191E"/>
    <w:rsid w:val="00D63389"/>
    <w:rsid w:val="00D64662"/>
    <w:rsid w:val="00D651D3"/>
    <w:rsid w:val="00D6677A"/>
    <w:rsid w:val="00D67D61"/>
    <w:rsid w:val="00D67D68"/>
    <w:rsid w:val="00D7065E"/>
    <w:rsid w:val="00D70C6F"/>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4C3C"/>
    <w:rsid w:val="00D951A3"/>
    <w:rsid w:val="00D958C8"/>
    <w:rsid w:val="00D9625A"/>
    <w:rsid w:val="00D9627E"/>
    <w:rsid w:val="00D968C3"/>
    <w:rsid w:val="00D96CC5"/>
    <w:rsid w:val="00D97202"/>
    <w:rsid w:val="00D9723A"/>
    <w:rsid w:val="00D97E83"/>
    <w:rsid w:val="00DA0212"/>
    <w:rsid w:val="00DA101F"/>
    <w:rsid w:val="00DA1478"/>
    <w:rsid w:val="00DA2112"/>
    <w:rsid w:val="00DA2AC0"/>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2B80"/>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05F"/>
    <w:rsid w:val="00DF34E4"/>
    <w:rsid w:val="00DF3E24"/>
    <w:rsid w:val="00DF41B0"/>
    <w:rsid w:val="00DF4E5E"/>
    <w:rsid w:val="00DF56AF"/>
    <w:rsid w:val="00DF574E"/>
    <w:rsid w:val="00DF58E1"/>
    <w:rsid w:val="00DF6A2F"/>
    <w:rsid w:val="00DF7368"/>
    <w:rsid w:val="00DF7BA1"/>
    <w:rsid w:val="00DF7BED"/>
    <w:rsid w:val="00E001AC"/>
    <w:rsid w:val="00E00462"/>
    <w:rsid w:val="00E012BF"/>
    <w:rsid w:val="00E02AE4"/>
    <w:rsid w:val="00E03154"/>
    <w:rsid w:val="00E039D0"/>
    <w:rsid w:val="00E03C22"/>
    <w:rsid w:val="00E04451"/>
    <w:rsid w:val="00E045DE"/>
    <w:rsid w:val="00E04B35"/>
    <w:rsid w:val="00E0637E"/>
    <w:rsid w:val="00E06451"/>
    <w:rsid w:val="00E06D54"/>
    <w:rsid w:val="00E10E7C"/>
    <w:rsid w:val="00E10F22"/>
    <w:rsid w:val="00E1260A"/>
    <w:rsid w:val="00E12A78"/>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319D"/>
    <w:rsid w:val="00E34CD3"/>
    <w:rsid w:val="00E35727"/>
    <w:rsid w:val="00E36028"/>
    <w:rsid w:val="00E4047F"/>
    <w:rsid w:val="00E40556"/>
    <w:rsid w:val="00E40BB8"/>
    <w:rsid w:val="00E4309E"/>
    <w:rsid w:val="00E43326"/>
    <w:rsid w:val="00E43586"/>
    <w:rsid w:val="00E43B57"/>
    <w:rsid w:val="00E43CC5"/>
    <w:rsid w:val="00E4409E"/>
    <w:rsid w:val="00E44E5D"/>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87E74"/>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13"/>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337F"/>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67B8"/>
    <w:rsid w:val="00F46842"/>
    <w:rsid w:val="00F508F6"/>
    <w:rsid w:val="00F51A0D"/>
    <w:rsid w:val="00F52CC3"/>
    <w:rsid w:val="00F53525"/>
    <w:rsid w:val="00F54970"/>
    <w:rsid w:val="00F55E07"/>
    <w:rsid w:val="00F56646"/>
    <w:rsid w:val="00F6099D"/>
    <w:rsid w:val="00F61E98"/>
    <w:rsid w:val="00F6236B"/>
    <w:rsid w:val="00F62718"/>
    <w:rsid w:val="00F63F81"/>
    <w:rsid w:val="00F6441D"/>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0F02"/>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5F14"/>
    <w:rsid w:val="00FB70F4"/>
    <w:rsid w:val="00FB7B23"/>
    <w:rsid w:val="00FC060D"/>
    <w:rsid w:val="00FC27C8"/>
    <w:rsid w:val="00FC2999"/>
    <w:rsid w:val="00FC2E95"/>
    <w:rsid w:val="00FC30B5"/>
    <w:rsid w:val="00FC31C8"/>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4270"/>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 w:type="paragraph" w:styleId="Title">
    <w:name w:val="Title"/>
    <w:basedOn w:val="Normal"/>
    <w:next w:val="Normal"/>
    <w:link w:val="TitleChar"/>
    <w:qFormat/>
    <w:rsid w:val="00DA2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2AC0"/>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 w:type="paragraph" w:styleId="Title">
    <w:name w:val="Title"/>
    <w:basedOn w:val="Normal"/>
    <w:next w:val="Normal"/>
    <w:link w:val="TitleChar"/>
    <w:qFormat/>
    <w:rsid w:val="00DA2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2AC0"/>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34410677">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10542155">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55954103">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594708333">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5A6A-2F5B-1B47-8239-23A5F693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1977</Words>
  <Characters>11273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13224</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15</cp:revision>
  <cp:lastPrinted>2018-06-13T05:36:00Z</cp:lastPrinted>
  <dcterms:created xsi:type="dcterms:W3CDTF">2018-09-20T18:51:00Z</dcterms:created>
  <dcterms:modified xsi:type="dcterms:W3CDTF">2018-11-07T11:05:00Z</dcterms:modified>
</cp:coreProperties>
</file>